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E71294" w14:textId="249CE319" w:rsidR="00E025FF" w:rsidRDefault="00E025FF" w:rsidP="000A550A">
      <w:pPr>
        <w:jc w:val="center"/>
        <w:rPr>
          <w:rFonts w:ascii="Arial" w:hAnsi="Arial" w:cs="Arial"/>
          <w:b/>
          <w:bCs/>
          <w:sz w:val="32"/>
          <w:szCs w:val="32"/>
        </w:rPr>
      </w:pPr>
      <w:r>
        <w:rPr>
          <w:noProof/>
        </w:rPr>
        <w:drawing>
          <wp:anchor distT="0" distB="0" distL="114300" distR="114300" simplePos="0" relativeHeight="251659264" behindDoc="1" locked="0" layoutInCell="1" allowOverlap="1" wp14:anchorId="2D27E4D0" wp14:editId="375BAFA5">
            <wp:simplePos x="0" y="0"/>
            <wp:positionH relativeFrom="margin">
              <wp:posOffset>532130</wp:posOffset>
            </wp:positionH>
            <wp:positionV relativeFrom="paragraph">
              <wp:posOffset>8890</wp:posOffset>
            </wp:positionV>
            <wp:extent cx="4703511" cy="1741018"/>
            <wp:effectExtent l="0" t="0" r="190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03511" cy="17410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6F0BC0" w14:textId="3A107673" w:rsidR="00E025FF" w:rsidRDefault="00E025FF" w:rsidP="000A550A">
      <w:pPr>
        <w:jc w:val="center"/>
        <w:rPr>
          <w:rFonts w:ascii="Arial" w:hAnsi="Arial" w:cs="Arial"/>
          <w:b/>
          <w:bCs/>
          <w:sz w:val="32"/>
          <w:szCs w:val="32"/>
        </w:rPr>
      </w:pPr>
    </w:p>
    <w:p w14:paraId="1172BB95" w14:textId="51259B13" w:rsidR="000A550A" w:rsidRDefault="000A550A" w:rsidP="00E025FF">
      <w:pPr>
        <w:jc w:val="center"/>
        <w:rPr>
          <w:rFonts w:ascii="Arial" w:hAnsi="Arial" w:cs="Arial"/>
          <w:b/>
          <w:bCs/>
          <w:sz w:val="32"/>
          <w:szCs w:val="32"/>
        </w:rPr>
      </w:pPr>
    </w:p>
    <w:p w14:paraId="7227D542" w14:textId="77777777" w:rsidR="00E025FF" w:rsidRDefault="00E025FF" w:rsidP="000A550A">
      <w:pPr>
        <w:jc w:val="center"/>
        <w:rPr>
          <w:rFonts w:ascii="Arial" w:hAnsi="Arial" w:cs="Arial"/>
          <w:b/>
          <w:bCs/>
          <w:sz w:val="32"/>
          <w:szCs w:val="32"/>
        </w:rPr>
      </w:pPr>
    </w:p>
    <w:p w14:paraId="44CB58AA" w14:textId="31C0F2A0" w:rsidR="00E025FF" w:rsidRDefault="00E025FF" w:rsidP="00E025FF">
      <w:pPr>
        <w:rPr>
          <w:rFonts w:ascii="Arial" w:hAnsi="Arial" w:cs="Arial"/>
          <w:b/>
          <w:bCs/>
          <w:sz w:val="32"/>
          <w:szCs w:val="32"/>
        </w:rPr>
      </w:pPr>
      <w:r>
        <w:rPr>
          <w:rFonts w:ascii="Arial" w:hAnsi="Arial" w:cs="Arial"/>
          <w:b/>
          <w:bCs/>
          <w:noProof/>
          <w:sz w:val="32"/>
          <w:szCs w:val="32"/>
        </w:rPr>
        <w:drawing>
          <wp:anchor distT="0" distB="0" distL="114300" distR="114300" simplePos="0" relativeHeight="251660288" behindDoc="0" locked="0" layoutInCell="1" allowOverlap="1" wp14:anchorId="6ED42803" wp14:editId="52836433">
            <wp:simplePos x="0" y="0"/>
            <wp:positionH relativeFrom="margin">
              <wp:posOffset>831850</wp:posOffset>
            </wp:positionH>
            <wp:positionV relativeFrom="paragraph">
              <wp:posOffset>99060</wp:posOffset>
            </wp:positionV>
            <wp:extent cx="4181475" cy="2233888"/>
            <wp:effectExtent l="0" t="0" r="0" b="0"/>
            <wp:wrapThrough wrapText="bothSides">
              <wp:wrapPolygon edited="0">
                <wp:start x="0" y="0"/>
                <wp:lineTo x="0" y="21373"/>
                <wp:lineTo x="21452" y="21373"/>
                <wp:lineTo x="21452" y="0"/>
                <wp:lineTo x="0" y="0"/>
              </wp:wrapPolygon>
            </wp:wrapThrough>
            <wp:docPr id="10768685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868593" name="Picture 1076868593"/>
                    <pic:cNvPicPr/>
                  </pic:nvPicPr>
                  <pic:blipFill>
                    <a:blip r:embed="rId6">
                      <a:extLst>
                        <a:ext uri="{28A0092B-C50C-407E-A947-70E740481C1C}">
                          <a14:useLocalDpi xmlns:a14="http://schemas.microsoft.com/office/drawing/2010/main" val="0"/>
                        </a:ext>
                      </a:extLst>
                    </a:blip>
                    <a:stretch>
                      <a:fillRect/>
                    </a:stretch>
                  </pic:blipFill>
                  <pic:spPr>
                    <a:xfrm>
                      <a:off x="0" y="0"/>
                      <a:ext cx="4181475" cy="2233888"/>
                    </a:xfrm>
                    <a:prstGeom prst="rect">
                      <a:avLst/>
                    </a:prstGeom>
                  </pic:spPr>
                </pic:pic>
              </a:graphicData>
            </a:graphic>
          </wp:anchor>
        </w:drawing>
      </w:r>
    </w:p>
    <w:p w14:paraId="74527AA1" w14:textId="6D78AD04" w:rsidR="00E025FF" w:rsidRDefault="00E025FF" w:rsidP="000A550A">
      <w:pPr>
        <w:jc w:val="center"/>
        <w:rPr>
          <w:rFonts w:ascii="Arial" w:hAnsi="Arial" w:cs="Arial"/>
          <w:b/>
          <w:bCs/>
          <w:sz w:val="32"/>
          <w:szCs w:val="32"/>
        </w:rPr>
      </w:pPr>
    </w:p>
    <w:p w14:paraId="391B0357" w14:textId="14C324DC" w:rsidR="00E025FF" w:rsidRDefault="00E025FF" w:rsidP="000A550A">
      <w:pPr>
        <w:jc w:val="center"/>
        <w:rPr>
          <w:rFonts w:ascii="Arial" w:hAnsi="Arial" w:cs="Arial"/>
          <w:b/>
          <w:bCs/>
          <w:sz w:val="32"/>
          <w:szCs w:val="32"/>
        </w:rPr>
      </w:pPr>
    </w:p>
    <w:p w14:paraId="12C3AFA1" w14:textId="1B3771F2" w:rsidR="00515F27" w:rsidRPr="00F83D46" w:rsidRDefault="00F83D46" w:rsidP="000A550A">
      <w:pPr>
        <w:jc w:val="center"/>
        <w:rPr>
          <w:rFonts w:ascii="Arial" w:hAnsi="Arial" w:cs="Arial"/>
          <w:b/>
          <w:bCs/>
          <w:sz w:val="32"/>
          <w:szCs w:val="32"/>
        </w:rPr>
      </w:pPr>
      <w:r w:rsidRPr="00F83D46">
        <w:rPr>
          <w:rFonts w:ascii="Arial" w:hAnsi="Arial" w:cs="Arial"/>
          <w:b/>
          <w:bCs/>
          <w:sz w:val="32"/>
          <w:szCs w:val="32"/>
        </w:rPr>
        <w:t>Developing a</w:t>
      </w:r>
      <w:r w:rsidR="000A550A" w:rsidRPr="00F83D46">
        <w:rPr>
          <w:rFonts w:ascii="Arial" w:hAnsi="Arial" w:cs="Arial"/>
          <w:b/>
          <w:bCs/>
          <w:sz w:val="32"/>
          <w:szCs w:val="32"/>
        </w:rPr>
        <w:t xml:space="preserve"> g</w:t>
      </w:r>
      <w:r w:rsidR="00515F27" w:rsidRPr="00F83D46">
        <w:rPr>
          <w:rFonts w:ascii="Arial" w:hAnsi="Arial" w:cs="Arial"/>
          <w:b/>
          <w:bCs/>
          <w:sz w:val="32"/>
          <w:szCs w:val="32"/>
        </w:rPr>
        <w:t xml:space="preserve">rowth </w:t>
      </w:r>
      <w:r w:rsidR="00143DF1" w:rsidRPr="00F83D46">
        <w:rPr>
          <w:rFonts w:ascii="Arial" w:hAnsi="Arial" w:cs="Arial"/>
          <w:b/>
          <w:bCs/>
          <w:sz w:val="32"/>
          <w:szCs w:val="32"/>
        </w:rPr>
        <w:t>m</w:t>
      </w:r>
      <w:r w:rsidR="00515F27" w:rsidRPr="00F83D46">
        <w:rPr>
          <w:rFonts w:ascii="Arial" w:hAnsi="Arial" w:cs="Arial"/>
          <w:b/>
          <w:bCs/>
          <w:sz w:val="32"/>
          <w:szCs w:val="32"/>
        </w:rPr>
        <w:t>indset</w:t>
      </w:r>
      <w:r w:rsidRPr="00F83D46">
        <w:rPr>
          <w:rFonts w:ascii="Arial" w:hAnsi="Arial" w:cs="Arial"/>
          <w:b/>
          <w:bCs/>
          <w:sz w:val="32"/>
          <w:szCs w:val="32"/>
        </w:rPr>
        <w:t>: H</w:t>
      </w:r>
      <w:r w:rsidR="00515F27" w:rsidRPr="00F83D46">
        <w:rPr>
          <w:rFonts w:ascii="Arial" w:hAnsi="Arial" w:cs="Arial"/>
          <w:b/>
          <w:bCs/>
          <w:sz w:val="32"/>
          <w:szCs w:val="32"/>
        </w:rPr>
        <w:t>elp</w:t>
      </w:r>
      <w:r w:rsidRPr="00F83D46">
        <w:rPr>
          <w:rFonts w:ascii="Arial" w:hAnsi="Arial" w:cs="Arial"/>
          <w:b/>
          <w:bCs/>
          <w:sz w:val="32"/>
          <w:szCs w:val="32"/>
        </w:rPr>
        <w:t>ing</w:t>
      </w:r>
      <w:r w:rsidR="00515F27" w:rsidRPr="00F83D46">
        <w:rPr>
          <w:rFonts w:ascii="Arial" w:hAnsi="Arial" w:cs="Arial"/>
          <w:b/>
          <w:bCs/>
          <w:sz w:val="32"/>
          <w:szCs w:val="32"/>
        </w:rPr>
        <w:t xml:space="preserve"> </w:t>
      </w:r>
      <w:r w:rsidR="00143DF1" w:rsidRPr="00F83D46">
        <w:rPr>
          <w:rFonts w:ascii="Arial" w:hAnsi="Arial" w:cs="Arial"/>
          <w:b/>
          <w:bCs/>
          <w:sz w:val="32"/>
          <w:szCs w:val="32"/>
        </w:rPr>
        <w:t>c</w:t>
      </w:r>
      <w:r w:rsidR="00515F27" w:rsidRPr="00F83D46">
        <w:rPr>
          <w:rFonts w:ascii="Arial" w:hAnsi="Arial" w:cs="Arial"/>
          <w:b/>
          <w:bCs/>
          <w:sz w:val="32"/>
          <w:szCs w:val="32"/>
        </w:rPr>
        <w:t>hild</w:t>
      </w:r>
      <w:r w:rsidRPr="00F83D46">
        <w:rPr>
          <w:rFonts w:ascii="Arial" w:hAnsi="Arial" w:cs="Arial"/>
          <w:b/>
          <w:bCs/>
          <w:sz w:val="32"/>
          <w:szCs w:val="32"/>
        </w:rPr>
        <w:t>ing</w:t>
      </w:r>
      <w:r w:rsidR="00515F27" w:rsidRPr="00F83D46">
        <w:rPr>
          <w:rFonts w:ascii="Arial" w:hAnsi="Arial" w:cs="Arial"/>
          <w:b/>
          <w:bCs/>
          <w:sz w:val="32"/>
          <w:szCs w:val="32"/>
        </w:rPr>
        <w:t xml:space="preserve"> </w:t>
      </w:r>
      <w:r w:rsidR="00143DF1" w:rsidRPr="00F83D46">
        <w:rPr>
          <w:rFonts w:ascii="Arial" w:hAnsi="Arial" w:cs="Arial"/>
          <w:b/>
          <w:bCs/>
          <w:sz w:val="32"/>
          <w:szCs w:val="32"/>
        </w:rPr>
        <w:t>e</w:t>
      </w:r>
      <w:r w:rsidR="00515F27" w:rsidRPr="00F83D46">
        <w:rPr>
          <w:rFonts w:ascii="Arial" w:hAnsi="Arial" w:cs="Arial"/>
          <w:b/>
          <w:bCs/>
          <w:sz w:val="32"/>
          <w:szCs w:val="32"/>
        </w:rPr>
        <w:t xml:space="preserve">mbrace </w:t>
      </w:r>
      <w:r w:rsidR="00143DF1" w:rsidRPr="00F83D46">
        <w:rPr>
          <w:rFonts w:ascii="Arial" w:hAnsi="Arial" w:cs="Arial"/>
          <w:b/>
          <w:bCs/>
          <w:sz w:val="32"/>
          <w:szCs w:val="32"/>
        </w:rPr>
        <w:t>c</w:t>
      </w:r>
      <w:r w:rsidR="00515F27" w:rsidRPr="00F83D46">
        <w:rPr>
          <w:rFonts w:ascii="Arial" w:hAnsi="Arial" w:cs="Arial"/>
          <w:b/>
          <w:bCs/>
          <w:sz w:val="32"/>
          <w:szCs w:val="32"/>
        </w:rPr>
        <w:t>hallenges</w:t>
      </w:r>
    </w:p>
    <w:p w14:paraId="63C447D2" w14:textId="035DCEED" w:rsidR="00515F27" w:rsidRPr="00E26277" w:rsidRDefault="007C5833" w:rsidP="00515F27">
      <w:pPr>
        <w:rPr>
          <w:rFonts w:ascii="Arial" w:hAnsi="Arial" w:cs="Arial"/>
        </w:rPr>
      </w:pPr>
      <w:r w:rsidRPr="00E26277">
        <w:rPr>
          <w:rFonts w:ascii="Arial" w:hAnsi="Arial" w:cs="Arial"/>
        </w:rPr>
        <w:t>(</w:t>
      </w:r>
      <w:r w:rsidR="008F3466" w:rsidRPr="00E26277">
        <w:rPr>
          <w:rFonts w:ascii="Arial" w:hAnsi="Arial" w:cs="Arial"/>
        </w:rPr>
        <w:t xml:space="preserve">The following article can be found at </w:t>
      </w:r>
      <w:r w:rsidR="00500E7A" w:rsidRPr="00E26277">
        <w:rPr>
          <w:rFonts w:ascii="Arial" w:hAnsi="Arial" w:cs="Arial"/>
        </w:rPr>
        <w:t xml:space="preserve">www.beginlearning.com) </w:t>
      </w:r>
    </w:p>
    <w:p w14:paraId="37119CFE" w14:textId="5A548601" w:rsidR="00515F27" w:rsidRPr="00E26277" w:rsidRDefault="00515F27" w:rsidP="00515F27">
      <w:pPr>
        <w:rPr>
          <w:rFonts w:ascii="Arial" w:hAnsi="Arial" w:cs="Arial"/>
        </w:rPr>
      </w:pPr>
      <w:r w:rsidRPr="00E26277">
        <w:rPr>
          <w:rFonts w:ascii="Arial" w:hAnsi="Arial" w:cs="Arial"/>
        </w:rPr>
        <w:t>Developing a growth mindset for kids helps unlock a love of learning, encourages kids to embrace their natural curiosity, and leads to better learning outcomes. Instead of quickly giving up when faced with challenges, kids with a growth mindset persevere.</w:t>
      </w:r>
    </w:p>
    <w:p w14:paraId="39C09969" w14:textId="77777777" w:rsidR="00515F27" w:rsidRPr="00E26277" w:rsidRDefault="00515F27" w:rsidP="00515F27">
      <w:pPr>
        <w:rPr>
          <w:rFonts w:ascii="Arial" w:hAnsi="Arial" w:cs="Arial"/>
        </w:rPr>
      </w:pPr>
      <w:r w:rsidRPr="00E26277">
        <w:rPr>
          <w:rFonts w:ascii="Arial" w:hAnsi="Arial" w:cs="Arial"/>
        </w:rPr>
        <w:t>Research shows that this incredible way of thinking can help your child gain the confidence and courage to take on any challenge that comes their way.</w:t>
      </w:r>
    </w:p>
    <w:p w14:paraId="2CCA2285" w14:textId="20297FDE" w:rsidR="00515F27" w:rsidRPr="00E26277" w:rsidRDefault="00515F27" w:rsidP="00515F27">
      <w:pPr>
        <w:rPr>
          <w:rFonts w:ascii="Arial" w:hAnsi="Arial" w:cs="Arial"/>
        </w:rPr>
      </w:pPr>
      <w:r w:rsidRPr="00E26277">
        <w:rPr>
          <w:rFonts w:ascii="Arial" w:hAnsi="Arial" w:cs="Arial"/>
        </w:rPr>
        <w:t xml:space="preserve">In this article, our Co-Founder Stephanie Dua and Chief Learning Officer, Dr. Jody LeVos share some of their </w:t>
      </w:r>
      <w:r w:rsidR="00500E7A" w:rsidRPr="00E26277">
        <w:rPr>
          <w:rFonts w:ascii="Arial" w:hAnsi="Arial" w:cs="Arial"/>
        </w:rPr>
        <w:t>favourite</w:t>
      </w:r>
      <w:r w:rsidRPr="00E26277">
        <w:rPr>
          <w:rFonts w:ascii="Arial" w:hAnsi="Arial" w:cs="Arial"/>
        </w:rPr>
        <w:t xml:space="preserve"> tips to help your child develop this invaluable skill.</w:t>
      </w:r>
    </w:p>
    <w:p w14:paraId="619B05D5" w14:textId="42F10EB3" w:rsidR="00515F27" w:rsidRPr="00E025FF" w:rsidRDefault="00515F27" w:rsidP="00E025FF">
      <w:pPr>
        <w:jc w:val="center"/>
        <w:rPr>
          <w:rFonts w:ascii="Arial" w:hAnsi="Arial" w:cs="Arial"/>
          <w:b/>
          <w:bCs/>
          <w:sz w:val="28"/>
          <w:szCs w:val="28"/>
        </w:rPr>
      </w:pPr>
      <w:r w:rsidRPr="00E025FF">
        <w:rPr>
          <w:rFonts w:ascii="Arial" w:hAnsi="Arial" w:cs="Arial"/>
          <w:b/>
          <w:bCs/>
          <w:sz w:val="28"/>
          <w:szCs w:val="28"/>
        </w:rPr>
        <w:t xml:space="preserve">What </w:t>
      </w:r>
      <w:r w:rsidR="000F64D0" w:rsidRPr="00E025FF">
        <w:rPr>
          <w:rFonts w:ascii="Arial" w:hAnsi="Arial" w:cs="Arial"/>
          <w:b/>
          <w:bCs/>
          <w:sz w:val="28"/>
          <w:szCs w:val="28"/>
        </w:rPr>
        <w:t>i</w:t>
      </w:r>
      <w:r w:rsidRPr="00E025FF">
        <w:rPr>
          <w:rFonts w:ascii="Arial" w:hAnsi="Arial" w:cs="Arial"/>
          <w:b/>
          <w:bCs/>
          <w:sz w:val="28"/>
          <w:szCs w:val="28"/>
        </w:rPr>
        <w:t xml:space="preserve">s </w:t>
      </w:r>
      <w:r w:rsidR="000F64D0" w:rsidRPr="00E025FF">
        <w:rPr>
          <w:rFonts w:ascii="Arial" w:hAnsi="Arial" w:cs="Arial"/>
          <w:b/>
          <w:bCs/>
          <w:sz w:val="28"/>
          <w:szCs w:val="28"/>
        </w:rPr>
        <w:t>a</w:t>
      </w:r>
      <w:r w:rsidRPr="00E025FF">
        <w:rPr>
          <w:rFonts w:ascii="Arial" w:hAnsi="Arial" w:cs="Arial"/>
          <w:b/>
          <w:bCs/>
          <w:sz w:val="28"/>
          <w:szCs w:val="28"/>
        </w:rPr>
        <w:t xml:space="preserve"> </w:t>
      </w:r>
      <w:r w:rsidR="000F64D0" w:rsidRPr="00E025FF">
        <w:rPr>
          <w:rFonts w:ascii="Arial" w:hAnsi="Arial" w:cs="Arial"/>
          <w:b/>
          <w:bCs/>
          <w:sz w:val="28"/>
          <w:szCs w:val="28"/>
        </w:rPr>
        <w:t>g</w:t>
      </w:r>
      <w:r w:rsidRPr="00E025FF">
        <w:rPr>
          <w:rFonts w:ascii="Arial" w:hAnsi="Arial" w:cs="Arial"/>
          <w:b/>
          <w:bCs/>
          <w:sz w:val="28"/>
          <w:szCs w:val="28"/>
        </w:rPr>
        <w:t xml:space="preserve">rowth </w:t>
      </w:r>
      <w:r w:rsidR="000F64D0" w:rsidRPr="00E025FF">
        <w:rPr>
          <w:rFonts w:ascii="Arial" w:hAnsi="Arial" w:cs="Arial"/>
          <w:b/>
          <w:bCs/>
          <w:sz w:val="28"/>
          <w:szCs w:val="28"/>
        </w:rPr>
        <w:t>m</w:t>
      </w:r>
      <w:r w:rsidRPr="00E025FF">
        <w:rPr>
          <w:rFonts w:ascii="Arial" w:hAnsi="Arial" w:cs="Arial"/>
          <w:b/>
          <w:bCs/>
          <w:sz w:val="28"/>
          <w:szCs w:val="28"/>
        </w:rPr>
        <w:t>indset?</w:t>
      </w:r>
    </w:p>
    <w:p w14:paraId="133B9B17" w14:textId="77777777" w:rsidR="00515F27" w:rsidRPr="00E26277" w:rsidRDefault="00515F27" w:rsidP="00515F27">
      <w:pPr>
        <w:rPr>
          <w:rFonts w:ascii="Arial" w:hAnsi="Arial" w:cs="Arial"/>
        </w:rPr>
      </w:pPr>
      <w:r w:rsidRPr="00E26277">
        <w:rPr>
          <w:rFonts w:ascii="Arial" w:hAnsi="Arial" w:cs="Arial"/>
        </w:rPr>
        <w:t>A growth mindset helps us shift how we view our potential. It allows us to see that our abilities can improve with effort and the right strategies. This mindset focuses on personal growth, and helping your child develop it from a young age can set them up for success.</w:t>
      </w:r>
    </w:p>
    <w:p w14:paraId="70B98B9B" w14:textId="77777777" w:rsidR="00515F27" w:rsidRPr="00E26277" w:rsidRDefault="00515F27" w:rsidP="00515F27">
      <w:pPr>
        <w:rPr>
          <w:rFonts w:ascii="Arial" w:hAnsi="Arial" w:cs="Arial"/>
        </w:rPr>
      </w:pPr>
      <w:r w:rsidRPr="00E26277">
        <w:rPr>
          <w:rFonts w:ascii="Arial" w:hAnsi="Arial" w:cs="Arial"/>
        </w:rPr>
        <w:t>The growth mindset is a concept that was first developed by psychologist Carol Dweck and then popularized in her book </w:t>
      </w:r>
      <w:r w:rsidRPr="00E26277">
        <w:rPr>
          <w:rFonts w:ascii="Arial" w:hAnsi="Arial" w:cs="Arial"/>
          <w:i/>
          <w:iCs/>
        </w:rPr>
        <w:t xml:space="preserve">Mindset: The New Psychology </w:t>
      </w:r>
      <w:proofErr w:type="gramStart"/>
      <w:r w:rsidRPr="00E26277">
        <w:rPr>
          <w:rFonts w:ascii="Arial" w:hAnsi="Arial" w:cs="Arial"/>
          <w:i/>
          <w:iCs/>
        </w:rPr>
        <w:t>Of</w:t>
      </w:r>
      <w:proofErr w:type="gramEnd"/>
      <w:r w:rsidRPr="00E26277">
        <w:rPr>
          <w:rFonts w:ascii="Arial" w:hAnsi="Arial" w:cs="Arial"/>
          <w:i/>
          <w:iCs/>
        </w:rPr>
        <w:t xml:space="preserve"> Success</w:t>
      </w:r>
      <w:r w:rsidRPr="00E26277">
        <w:rPr>
          <w:rFonts w:ascii="Arial" w:hAnsi="Arial" w:cs="Arial"/>
        </w:rPr>
        <w:t>. Dweck highlights that there are two different mindsets — a growth mindset and a fixed mindset.</w:t>
      </w:r>
    </w:p>
    <w:p w14:paraId="192DB9BD" w14:textId="77777777" w:rsidR="00515F27" w:rsidRPr="00E26277" w:rsidRDefault="00515F27" w:rsidP="00515F27">
      <w:pPr>
        <w:rPr>
          <w:rFonts w:ascii="Arial" w:hAnsi="Arial" w:cs="Arial"/>
        </w:rPr>
      </w:pPr>
      <w:r w:rsidRPr="00E26277">
        <w:rPr>
          <w:rFonts w:ascii="Arial" w:hAnsi="Arial" w:cs="Arial"/>
        </w:rPr>
        <w:t>According to Dweck, “In a growth mindset, people believe that their most basic abilities can be developed through dedication and hard work — brains and talent are just the starting point. This view creates a love of learning and a resilience that is essential for great accomplishment.”</w:t>
      </w:r>
    </w:p>
    <w:p w14:paraId="0A3B4807" w14:textId="77777777" w:rsidR="00515F27" w:rsidRPr="00E26277" w:rsidRDefault="00515F27" w:rsidP="00515F27">
      <w:pPr>
        <w:rPr>
          <w:rFonts w:ascii="Arial" w:hAnsi="Arial" w:cs="Arial"/>
        </w:rPr>
      </w:pPr>
      <w:r w:rsidRPr="00E26277">
        <w:rPr>
          <w:rFonts w:ascii="Arial" w:hAnsi="Arial" w:cs="Arial"/>
        </w:rPr>
        <w:lastRenderedPageBreak/>
        <w:t>On the other hand, a fixed mindset is when individuals believe that their essential qualities (like talent or intelligence) are fixed traits. They also believe that talent alone creates success.</w:t>
      </w:r>
    </w:p>
    <w:p w14:paraId="1F46E925" w14:textId="54137B76" w:rsidR="00515F27" w:rsidRPr="00E025FF" w:rsidRDefault="00515F27" w:rsidP="00E025FF">
      <w:pPr>
        <w:jc w:val="center"/>
        <w:rPr>
          <w:rFonts w:ascii="Arial" w:hAnsi="Arial" w:cs="Arial"/>
          <w:b/>
          <w:bCs/>
          <w:sz w:val="28"/>
          <w:szCs w:val="28"/>
        </w:rPr>
      </w:pPr>
      <w:r w:rsidRPr="00E025FF">
        <w:rPr>
          <w:rFonts w:ascii="Arial" w:hAnsi="Arial" w:cs="Arial"/>
          <w:b/>
          <w:bCs/>
          <w:sz w:val="28"/>
          <w:szCs w:val="28"/>
        </w:rPr>
        <w:t xml:space="preserve">Why </w:t>
      </w:r>
      <w:r w:rsidR="000F64D0" w:rsidRPr="00E025FF">
        <w:rPr>
          <w:rFonts w:ascii="Arial" w:hAnsi="Arial" w:cs="Arial"/>
          <w:b/>
          <w:bCs/>
          <w:sz w:val="28"/>
          <w:szCs w:val="28"/>
        </w:rPr>
        <w:t>i</w:t>
      </w:r>
      <w:r w:rsidRPr="00E025FF">
        <w:rPr>
          <w:rFonts w:ascii="Arial" w:hAnsi="Arial" w:cs="Arial"/>
          <w:b/>
          <w:bCs/>
          <w:sz w:val="28"/>
          <w:szCs w:val="28"/>
        </w:rPr>
        <w:t xml:space="preserve">s </w:t>
      </w:r>
      <w:r w:rsidR="000F64D0" w:rsidRPr="00E025FF">
        <w:rPr>
          <w:rFonts w:ascii="Arial" w:hAnsi="Arial" w:cs="Arial"/>
          <w:b/>
          <w:bCs/>
          <w:sz w:val="28"/>
          <w:szCs w:val="28"/>
        </w:rPr>
        <w:t>a</w:t>
      </w:r>
      <w:r w:rsidRPr="00E025FF">
        <w:rPr>
          <w:rFonts w:ascii="Arial" w:hAnsi="Arial" w:cs="Arial"/>
          <w:b/>
          <w:bCs/>
          <w:sz w:val="28"/>
          <w:szCs w:val="28"/>
        </w:rPr>
        <w:t xml:space="preserve"> </w:t>
      </w:r>
      <w:r w:rsidR="000F64D0" w:rsidRPr="00E025FF">
        <w:rPr>
          <w:rFonts w:ascii="Arial" w:hAnsi="Arial" w:cs="Arial"/>
          <w:b/>
          <w:bCs/>
          <w:sz w:val="28"/>
          <w:szCs w:val="28"/>
        </w:rPr>
        <w:t>g</w:t>
      </w:r>
      <w:r w:rsidRPr="00E025FF">
        <w:rPr>
          <w:rFonts w:ascii="Arial" w:hAnsi="Arial" w:cs="Arial"/>
          <w:b/>
          <w:bCs/>
          <w:sz w:val="28"/>
          <w:szCs w:val="28"/>
        </w:rPr>
        <w:t xml:space="preserve">rowth </w:t>
      </w:r>
      <w:r w:rsidR="000F64D0" w:rsidRPr="00E025FF">
        <w:rPr>
          <w:rFonts w:ascii="Arial" w:hAnsi="Arial" w:cs="Arial"/>
          <w:b/>
          <w:bCs/>
          <w:sz w:val="28"/>
          <w:szCs w:val="28"/>
        </w:rPr>
        <w:t>m</w:t>
      </w:r>
      <w:r w:rsidRPr="00E025FF">
        <w:rPr>
          <w:rFonts w:ascii="Arial" w:hAnsi="Arial" w:cs="Arial"/>
          <w:b/>
          <w:bCs/>
          <w:sz w:val="28"/>
          <w:szCs w:val="28"/>
        </w:rPr>
        <w:t xml:space="preserve">indset </w:t>
      </w:r>
      <w:r w:rsidR="000F64D0" w:rsidRPr="00E025FF">
        <w:rPr>
          <w:rFonts w:ascii="Arial" w:hAnsi="Arial" w:cs="Arial"/>
          <w:b/>
          <w:bCs/>
          <w:sz w:val="28"/>
          <w:szCs w:val="28"/>
        </w:rPr>
        <w:t>i</w:t>
      </w:r>
      <w:r w:rsidRPr="00E025FF">
        <w:rPr>
          <w:rFonts w:ascii="Arial" w:hAnsi="Arial" w:cs="Arial"/>
          <w:b/>
          <w:bCs/>
          <w:sz w:val="28"/>
          <w:szCs w:val="28"/>
        </w:rPr>
        <w:t xml:space="preserve">mportant </w:t>
      </w:r>
      <w:r w:rsidR="000F64D0" w:rsidRPr="00E025FF">
        <w:rPr>
          <w:rFonts w:ascii="Arial" w:hAnsi="Arial" w:cs="Arial"/>
          <w:b/>
          <w:bCs/>
          <w:sz w:val="28"/>
          <w:szCs w:val="28"/>
        </w:rPr>
        <w:t>f</w:t>
      </w:r>
      <w:r w:rsidRPr="00E025FF">
        <w:rPr>
          <w:rFonts w:ascii="Arial" w:hAnsi="Arial" w:cs="Arial"/>
          <w:b/>
          <w:bCs/>
          <w:sz w:val="28"/>
          <w:szCs w:val="28"/>
        </w:rPr>
        <w:t xml:space="preserve">or </w:t>
      </w:r>
      <w:r w:rsidR="000F64D0" w:rsidRPr="00E025FF">
        <w:rPr>
          <w:rFonts w:ascii="Arial" w:hAnsi="Arial" w:cs="Arial"/>
          <w:b/>
          <w:bCs/>
          <w:sz w:val="28"/>
          <w:szCs w:val="28"/>
        </w:rPr>
        <w:t>c</w:t>
      </w:r>
      <w:r w:rsidRPr="00E025FF">
        <w:rPr>
          <w:rFonts w:ascii="Arial" w:hAnsi="Arial" w:cs="Arial"/>
          <w:b/>
          <w:bCs/>
          <w:sz w:val="28"/>
          <w:szCs w:val="28"/>
        </w:rPr>
        <w:t>hildren?</w:t>
      </w:r>
    </w:p>
    <w:p w14:paraId="7E6AF78B" w14:textId="6F3F19BE" w:rsidR="00515F27" w:rsidRPr="00E025FF" w:rsidRDefault="00515F27" w:rsidP="00515F27">
      <w:pPr>
        <w:rPr>
          <w:rFonts w:ascii="Arial" w:hAnsi="Arial" w:cs="Arial"/>
          <w:b/>
          <w:bCs/>
        </w:rPr>
      </w:pPr>
      <w:r w:rsidRPr="00E025FF">
        <w:rPr>
          <w:rFonts w:ascii="Arial" w:hAnsi="Arial" w:cs="Arial"/>
          <w:b/>
          <w:bCs/>
        </w:rPr>
        <w:t xml:space="preserve">It </w:t>
      </w:r>
      <w:r w:rsidR="005B3028" w:rsidRPr="00E025FF">
        <w:rPr>
          <w:rFonts w:ascii="Arial" w:hAnsi="Arial" w:cs="Arial"/>
          <w:b/>
          <w:bCs/>
        </w:rPr>
        <w:t>h</w:t>
      </w:r>
      <w:r w:rsidRPr="00E025FF">
        <w:rPr>
          <w:rFonts w:ascii="Arial" w:hAnsi="Arial" w:cs="Arial"/>
          <w:b/>
          <w:bCs/>
        </w:rPr>
        <w:t xml:space="preserve">elps </w:t>
      </w:r>
      <w:r w:rsidR="005B3028" w:rsidRPr="00E025FF">
        <w:rPr>
          <w:rFonts w:ascii="Arial" w:hAnsi="Arial" w:cs="Arial"/>
          <w:b/>
          <w:bCs/>
        </w:rPr>
        <w:t>t</w:t>
      </w:r>
      <w:r w:rsidRPr="00E025FF">
        <w:rPr>
          <w:rFonts w:ascii="Arial" w:hAnsi="Arial" w:cs="Arial"/>
          <w:b/>
          <w:bCs/>
        </w:rPr>
        <w:t xml:space="preserve">o </w:t>
      </w:r>
      <w:r w:rsidR="005B3028" w:rsidRPr="00E025FF">
        <w:rPr>
          <w:rFonts w:ascii="Arial" w:hAnsi="Arial" w:cs="Arial"/>
          <w:b/>
          <w:bCs/>
        </w:rPr>
        <w:t>b</w:t>
      </w:r>
      <w:r w:rsidRPr="00E025FF">
        <w:rPr>
          <w:rFonts w:ascii="Arial" w:hAnsi="Arial" w:cs="Arial"/>
          <w:b/>
          <w:bCs/>
        </w:rPr>
        <w:t xml:space="preserve">uild </w:t>
      </w:r>
      <w:r w:rsidR="005B3028" w:rsidRPr="00E025FF">
        <w:rPr>
          <w:rFonts w:ascii="Arial" w:hAnsi="Arial" w:cs="Arial"/>
          <w:b/>
          <w:bCs/>
        </w:rPr>
        <w:t>t</w:t>
      </w:r>
      <w:r w:rsidRPr="00E025FF">
        <w:rPr>
          <w:rFonts w:ascii="Arial" w:hAnsi="Arial" w:cs="Arial"/>
          <w:b/>
          <w:bCs/>
        </w:rPr>
        <w:t xml:space="preserve">heir </w:t>
      </w:r>
      <w:r w:rsidR="005B3028" w:rsidRPr="00E025FF">
        <w:rPr>
          <w:rFonts w:ascii="Arial" w:hAnsi="Arial" w:cs="Arial"/>
          <w:b/>
          <w:bCs/>
        </w:rPr>
        <w:t>s</w:t>
      </w:r>
      <w:r w:rsidRPr="00E025FF">
        <w:rPr>
          <w:rFonts w:ascii="Arial" w:hAnsi="Arial" w:cs="Arial"/>
          <w:b/>
          <w:bCs/>
        </w:rPr>
        <w:t>elf-</w:t>
      </w:r>
      <w:r w:rsidR="005B3028" w:rsidRPr="00E025FF">
        <w:rPr>
          <w:rFonts w:ascii="Arial" w:hAnsi="Arial" w:cs="Arial"/>
          <w:b/>
          <w:bCs/>
        </w:rPr>
        <w:t>e</w:t>
      </w:r>
      <w:r w:rsidRPr="00E025FF">
        <w:rPr>
          <w:rFonts w:ascii="Arial" w:hAnsi="Arial" w:cs="Arial"/>
          <w:b/>
          <w:bCs/>
        </w:rPr>
        <w:t>steem</w:t>
      </w:r>
    </w:p>
    <w:p w14:paraId="016B5EBE" w14:textId="5B2AFBEB" w:rsidR="00515F27" w:rsidRPr="00E26277" w:rsidRDefault="00515F27" w:rsidP="00515F27">
      <w:pPr>
        <w:rPr>
          <w:rFonts w:ascii="Arial" w:hAnsi="Arial" w:cs="Arial"/>
        </w:rPr>
      </w:pPr>
      <w:r w:rsidRPr="00E26277">
        <w:rPr>
          <w:rFonts w:ascii="Arial" w:hAnsi="Arial" w:cs="Arial"/>
        </w:rPr>
        <w:t>Self-esteem influences what we think about ourselves and the way we behave. It also relates to motivation and success.</w:t>
      </w:r>
    </w:p>
    <w:p w14:paraId="0F1E5C51" w14:textId="77777777" w:rsidR="00515F27" w:rsidRPr="00E26277" w:rsidRDefault="00515F27" w:rsidP="00515F27">
      <w:pPr>
        <w:rPr>
          <w:rFonts w:ascii="Arial" w:hAnsi="Arial" w:cs="Arial"/>
        </w:rPr>
      </w:pPr>
      <w:r w:rsidRPr="00E26277">
        <w:rPr>
          <w:rFonts w:ascii="Arial" w:hAnsi="Arial" w:cs="Arial"/>
        </w:rPr>
        <w:t>When children have a healthy and positive view of themselves, they are more willing to try different activities or new challenges and continue developing their self-esteem.</w:t>
      </w:r>
    </w:p>
    <w:p w14:paraId="1AC8593C" w14:textId="77777777" w:rsidR="00515F27" w:rsidRPr="00E26277" w:rsidRDefault="00515F27" w:rsidP="00515F27">
      <w:pPr>
        <w:rPr>
          <w:rFonts w:ascii="Arial" w:hAnsi="Arial" w:cs="Arial"/>
        </w:rPr>
      </w:pPr>
      <w:r w:rsidRPr="00E26277">
        <w:rPr>
          <w:rFonts w:ascii="Arial" w:hAnsi="Arial" w:cs="Arial"/>
        </w:rPr>
        <w:t>This is especially true when it comes to their engagement with learning. A growth mindset leads to a passion for learning and personal development, while also building confidence and a resilient sense of self in the face of adversity and criticism.</w:t>
      </w:r>
    </w:p>
    <w:p w14:paraId="13140E8E" w14:textId="604C8A2A" w:rsidR="00515F27" w:rsidRPr="00E025FF" w:rsidRDefault="00515F27" w:rsidP="00515F27">
      <w:pPr>
        <w:rPr>
          <w:rFonts w:ascii="Arial" w:hAnsi="Arial" w:cs="Arial"/>
          <w:b/>
          <w:bCs/>
        </w:rPr>
      </w:pPr>
      <w:r w:rsidRPr="00E025FF">
        <w:rPr>
          <w:rFonts w:ascii="Arial" w:hAnsi="Arial" w:cs="Arial"/>
          <w:b/>
          <w:bCs/>
        </w:rPr>
        <w:t xml:space="preserve">It </w:t>
      </w:r>
      <w:r w:rsidR="005B3028" w:rsidRPr="00E025FF">
        <w:rPr>
          <w:rFonts w:ascii="Arial" w:hAnsi="Arial" w:cs="Arial"/>
          <w:b/>
          <w:bCs/>
        </w:rPr>
        <w:t>e</w:t>
      </w:r>
      <w:r w:rsidRPr="00E025FF">
        <w:rPr>
          <w:rFonts w:ascii="Arial" w:hAnsi="Arial" w:cs="Arial"/>
          <w:b/>
          <w:bCs/>
        </w:rPr>
        <w:t xml:space="preserve">ncourages </w:t>
      </w:r>
      <w:r w:rsidR="005B3028" w:rsidRPr="00E025FF">
        <w:rPr>
          <w:rFonts w:ascii="Arial" w:hAnsi="Arial" w:cs="Arial"/>
          <w:b/>
          <w:bCs/>
        </w:rPr>
        <w:t>t</w:t>
      </w:r>
      <w:r w:rsidRPr="00E025FF">
        <w:rPr>
          <w:rFonts w:ascii="Arial" w:hAnsi="Arial" w:cs="Arial"/>
          <w:b/>
          <w:bCs/>
        </w:rPr>
        <w:t xml:space="preserve">hem </w:t>
      </w:r>
      <w:r w:rsidR="005B3028" w:rsidRPr="00E025FF">
        <w:rPr>
          <w:rFonts w:ascii="Arial" w:hAnsi="Arial" w:cs="Arial"/>
          <w:b/>
          <w:bCs/>
        </w:rPr>
        <w:t>t</w:t>
      </w:r>
      <w:r w:rsidRPr="00E025FF">
        <w:rPr>
          <w:rFonts w:ascii="Arial" w:hAnsi="Arial" w:cs="Arial"/>
          <w:b/>
          <w:bCs/>
        </w:rPr>
        <w:t xml:space="preserve">o </w:t>
      </w:r>
      <w:r w:rsidR="005B3028" w:rsidRPr="00E025FF">
        <w:rPr>
          <w:rFonts w:ascii="Arial" w:hAnsi="Arial" w:cs="Arial"/>
          <w:b/>
          <w:bCs/>
        </w:rPr>
        <w:t>w</w:t>
      </w:r>
      <w:r w:rsidRPr="00E025FF">
        <w:rPr>
          <w:rFonts w:ascii="Arial" w:hAnsi="Arial" w:cs="Arial"/>
          <w:b/>
          <w:bCs/>
        </w:rPr>
        <w:t xml:space="preserve">ork </w:t>
      </w:r>
      <w:r w:rsidR="005B3028" w:rsidRPr="00E025FF">
        <w:rPr>
          <w:rFonts w:ascii="Arial" w:hAnsi="Arial" w:cs="Arial"/>
          <w:b/>
          <w:bCs/>
        </w:rPr>
        <w:t>h</w:t>
      </w:r>
      <w:r w:rsidRPr="00E025FF">
        <w:rPr>
          <w:rFonts w:ascii="Arial" w:hAnsi="Arial" w:cs="Arial"/>
          <w:b/>
          <w:bCs/>
        </w:rPr>
        <w:t xml:space="preserve">ard </w:t>
      </w:r>
      <w:r w:rsidR="005B3028" w:rsidRPr="00E025FF">
        <w:rPr>
          <w:rFonts w:ascii="Arial" w:hAnsi="Arial" w:cs="Arial"/>
          <w:b/>
          <w:bCs/>
        </w:rPr>
        <w:t>a</w:t>
      </w:r>
      <w:r w:rsidRPr="00E025FF">
        <w:rPr>
          <w:rFonts w:ascii="Arial" w:hAnsi="Arial" w:cs="Arial"/>
          <w:b/>
          <w:bCs/>
        </w:rPr>
        <w:t xml:space="preserve">nd </w:t>
      </w:r>
      <w:r w:rsidR="005B3028" w:rsidRPr="00E025FF">
        <w:rPr>
          <w:rFonts w:ascii="Arial" w:hAnsi="Arial" w:cs="Arial"/>
          <w:b/>
          <w:bCs/>
        </w:rPr>
        <w:t>n</w:t>
      </w:r>
      <w:r w:rsidRPr="00E025FF">
        <w:rPr>
          <w:rFonts w:ascii="Arial" w:hAnsi="Arial" w:cs="Arial"/>
          <w:b/>
          <w:bCs/>
        </w:rPr>
        <w:t xml:space="preserve">ot </w:t>
      </w:r>
      <w:r w:rsidR="005B3028" w:rsidRPr="00E025FF">
        <w:rPr>
          <w:rFonts w:ascii="Arial" w:hAnsi="Arial" w:cs="Arial"/>
          <w:b/>
          <w:bCs/>
        </w:rPr>
        <w:t>g</w:t>
      </w:r>
      <w:r w:rsidRPr="00E025FF">
        <w:rPr>
          <w:rFonts w:ascii="Arial" w:hAnsi="Arial" w:cs="Arial"/>
          <w:b/>
          <w:bCs/>
        </w:rPr>
        <w:t xml:space="preserve">ive </w:t>
      </w:r>
      <w:r w:rsidR="005B3028" w:rsidRPr="00E025FF">
        <w:rPr>
          <w:rFonts w:ascii="Arial" w:hAnsi="Arial" w:cs="Arial"/>
          <w:b/>
          <w:bCs/>
        </w:rPr>
        <w:t>u</w:t>
      </w:r>
      <w:r w:rsidRPr="00E025FF">
        <w:rPr>
          <w:rFonts w:ascii="Arial" w:hAnsi="Arial" w:cs="Arial"/>
          <w:b/>
          <w:bCs/>
        </w:rPr>
        <w:t>p</w:t>
      </w:r>
    </w:p>
    <w:p w14:paraId="037F1ED1" w14:textId="77777777" w:rsidR="00515F27" w:rsidRPr="00E26277" w:rsidRDefault="00515F27" w:rsidP="00515F27">
      <w:pPr>
        <w:rPr>
          <w:rFonts w:ascii="Arial" w:hAnsi="Arial" w:cs="Arial"/>
        </w:rPr>
      </w:pPr>
      <w:r w:rsidRPr="00E26277">
        <w:rPr>
          <w:rFonts w:ascii="Arial" w:hAnsi="Arial" w:cs="Arial"/>
        </w:rPr>
        <w:t>Putting in effort and working hard are essential parts of achieving the goals we set for ourselves.</w:t>
      </w:r>
    </w:p>
    <w:p w14:paraId="3ECDDCC1" w14:textId="77777777" w:rsidR="00515F27" w:rsidRPr="00E26277" w:rsidRDefault="00515F27" w:rsidP="00515F27">
      <w:pPr>
        <w:rPr>
          <w:rFonts w:ascii="Arial" w:hAnsi="Arial" w:cs="Arial"/>
        </w:rPr>
      </w:pPr>
      <w:r w:rsidRPr="00E26277">
        <w:rPr>
          <w:rFonts w:ascii="Arial" w:hAnsi="Arial" w:cs="Arial"/>
        </w:rPr>
        <w:t>Since children with a growth mindset understand that a lot can be accomplished from hard work, they are more likely to put in more effort when taking on tasks. However, although effort is essential, it’s critical not to make it the only focus.</w:t>
      </w:r>
    </w:p>
    <w:p w14:paraId="7A9AA95F" w14:textId="77777777" w:rsidR="00515F27" w:rsidRPr="00E26277" w:rsidRDefault="00515F27" w:rsidP="00515F27">
      <w:pPr>
        <w:rPr>
          <w:rFonts w:ascii="Arial" w:hAnsi="Arial" w:cs="Arial"/>
        </w:rPr>
      </w:pPr>
      <w:r w:rsidRPr="00E26277">
        <w:rPr>
          <w:rFonts w:ascii="Arial" w:hAnsi="Arial" w:cs="Arial"/>
        </w:rPr>
        <w:t>Dweck highlights that “Too often nowadays, praise is given to students who are putting forth the effort, but not learning, in order to make them feel good in the moment: ‘Great effort! You tried your best!’”</w:t>
      </w:r>
    </w:p>
    <w:p w14:paraId="1A608E29" w14:textId="77777777" w:rsidR="00515F27" w:rsidRPr="00E26277" w:rsidRDefault="00515F27" w:rsidP="00515F27">
      <w:pPr>
        <w:rPr>
          <w:rFonts w:ascii="Arial" w:hAnsi="Arial" w:cs="Arial"/>
        </w:rPr>
      </w:pPr>
      <w:r w:rsidRPr="00E26277">
        <w:rPr>
          <w:rFonts w:ascii="Arial" w:hAnsi="Arial" w:cs="Arial"/>
        </w:rPr>
        <w:t>Instead of just focusing on effort, it’s essential that a child learns and grows from their setbacks.</w:t>
      </w:r>
    </w:p>
    <w:p w14:paraId="053A7D0F" w14:textId="77777777" w:rsidR="00515F27" w:rsidRPr="00E26277" w:rsidRDefault="00515F27" w:rsidP="00515F27">
      <w:pPr>
        <w:rPr>
          <w:rFonts w:ascii="Arial" w:hAnsi="Arial" w:cs="Arial"/>
        </w:rPr>
      </w:pPr>
      <w:r w:rsidRPr="00E26277">
        <w:rPr>
          <w:rFonts w:ascii="Arial" w:hAnsi="Arial" w:cs="Arial"/>
        </w:rPr>
        <w:t>For instance, when they’ve tried hard and are stuck, after praising their effort, you can then add something along the lines of, “Let’s think about what you’ve been doing and what you can try now.”</w:t>
      </w:r>
    </w:p>
    <w:p w14:paraId="2FDC6AD6" w14:textId="4270323F" w:rsidR="00515F27" w:rsidRPr="00E025FF" w:rsidRDefault="00515F27" w:rsidP="00515F27">
      <w:pPr>
        <w:rPr>
          <w:rFonts w:ascii="Arial" w:hAnsi="Arial" w:cs="Arial"/>
          <w:b/>
          <w:bCs/>
        </w:rPr>
      </w:pPr>
      <w:r w:rsidRPr="00E025FF">
        <w:rPr>
          <w:rFonts w:ascii="Arial" w:hAnsi="Arial" w:cs="Arial"/>
          <w:b/>
          <w:bCs/>
        </w:rPr>
        <w:t xml:space="preserve">It </w:t>
      </w:r>
      <w:r w:rsidR="005B3028" w:rsidRPr="00E025FF">
        <w:rPr>
          <w:rFonts w:ascii="Arial" w:hAnsi="Arial" w:cs="Arial"/>
          <w:b/>
          <w:bCs/>
        </w:rPr>
        <w:t>g</w:t>
      </w:r>
      <w:r w:rsidRPr="00E025FF">
        <w:rPr>
          <w:rFonts w:ascii="Arial" w:hAnsi="Arial" w:cs="Arial"/>
          <w:b/>
          <w:bCs/>
        </w:rPr>
        <w:t xml:space="preserve">ives </w:t>
      </w:r>
      <w:r w:rsidR="005B3028" w:rsidRPr="00E025FF">
        <w:rPr>
          <w:rFonts w:ascii="Arial" w:hAnsi="Arial" w:cs="Arial"/>
          <w:b/>
          <w:bCs/>
        </w:rPr>
        <w:t>t</w:t>
      </w:r>
      <w:r w:rsidRPr="00E025FF">
        <w:rPr>
          <w:rFonts w:ascii="Arial" w:hAnsi="Arial" w:cs="Arial"/>
          <w:b/>
          <w:bCs/>
        </w:rPr>
        <w:t xml:space="preserve">hem </w:t>
      </w:r>
      <w:r w:rsidR="005B3028" w:rsidRPr="00E025FF">
        <w:rPr>
          <w:rFonts w:ascii="Arial" w:hAnsi="Arial" w:cs="Arial"/>
          <w:b/>
          <w:bCs/>
        </w:rPr>
        <w:t>c</w:t>
      </w:r>
      <w:r w:rsidRPr="00E025FF">
        <w:rPr>
          <w:rFonts w:ascii="Arial" w:hAnsi="Arial" w:cs="Arial"/>
          <w:b/>
          <w:bCs/>
        </w:rPr>
        <w:t xml:space="preserve">ourage </w:t>
      </w:r>
      <w:r w:rsidR="005B3028" w:rsidRPr="00E025FF">
        <w:rPr>
          <w:rFonts w:ascii="Arial" w:hAnsi="Arial" w:cs="Arial"/>
          <w:b/>
          <w:bCs/>
        </w:rPr>
        <w:t>t</w:t>
      </w:r>
      <w:r w:rsidRPr="00E025FF">
        <w:rPr>
          <w:rFonts w:ascii="Arial" w:hAnsi="Arial" w:cs="Arial"/>
          <w:b/>
          <w:bCs/>
        </w:rPr>
        <w:t xml:space="preserve">o </w:t>
      </w:r>
      <w:r w:rsidR="005B3028" w:rsidRPr="00E025FF">
        <w:rPr>
          <w:rFonts w:ascii="Arial" w:hAnsi="Arial" w:cs="Arial"/>
          <w:b/>
          <w:bCs/>
        </w:rPr>
        <w:t>t</w:t>
      </w:r>
      <w:r w:rsidRPr="00E025FF">
        <w:rPr>
          <w:rFonts w:ascii="Arial" w:hAnsi="Arial" w:cs="Arial"/>
          <w:b/>
          <w:bCs/>
        </w:rPr>
        <w:t xml:space="preserve">ake </w:t>
      </w:r>
      <w:r w:rsidR="005B3028" w:rsidRPr="00E025FF">
        <w:rPr>
          <w:rFonts w:ascii="Arial" w:hAnsi="Arial" w:cs="Arial"/>
          <w:b/>
          <w:bCs/>
        </w:rPr>
        <w:t>o</w:t>
      </w:r>
      <w:r w:rsidRPr="00E025FF">
        <w:rPr>
          <w:rFonts w:ascii="Arial" w:hAnsi="Arial" w:cs="Arial"/>
          <w:b/>
          <w:bCs/>
        </w:rPr>
        <w:t xml:space="preserve">n </w:t>
      </w:r>
      <w:r w:rsidR="005B3028" w:rsidRPr="00E025FF">
        <w:rPr>
          <w:rFonts w:ascii="Arial" w:hAnsi="Arial" w:cs="Arial"/>
          <w:b/>
          <w:bCs/>
        </w:rPr>
        <w:t>c</w:t>
      </w:r>
      <w:r w:rsidRPr="00E025FF">
        <w:rPr>
          <w:rFonts w:ascii="Arial" w:hAnsi="Arial" w:cs="Arial"/>
          <w:b/>
          <w:bCs/>
        </w:rPr>
        <w:t>hallenges</w:t>
      </w:r>
    </w:p>
    <w:p w14:paraId="09460334" w14:textId="77777777" w:rsidR="00515F27" w:rsidRPr="00E26277" w:rsidRDefault="00515F27" w:rsidP="00515F27">
      <w:pPr>
        <w:rPr>
          <w:rFonts w:ascii="Arial" w:hAnsi="Arial" w:cs="Arial"/>
        </w:rPr>
      </w:pPr>
      <w:r w:rsidRPr="00E26277">
        <w:rPr>
          <w:rFonts w:ascii="Arial" w:hAnsi="Arial" w:cs="Arial"/>
        </w:rPr>
        <w:t>Setbacks are a part of life. If your child begins to embrace these challenges and view them as learning opportunities, there’s no telling how far they can go!</w:t>
      </w:r>
    </w:p>
    <w:p w14:paraId="5DF58794" w14:textId="77777777" w:rsidR="00515F27" w:rsidRPr="00E26277" w:rsidRDefault="00515F27" w:rsidP="00515F27">
      <w:pPr>
        <w:rPr>
          <w:rFonts w:ascii="Arial" w:hAnsi="Arial" w:cs="Arial"/>
        </w:rPr>
      </w:pPr>
      <w:r w:rsidRPr="00E26277">
        <w:rPr>
          <w:rFonts w:ascii="Arial" w:hAnsi="Arial" w:cs="Arial"/>
        </w:rPr>
        <w:t>According to Dr. Jody LeVos, “Helping to foster a growth mindset means we’re developing in children the ability to bounce back after disappointments and to see themselves as life-long learners (as opposed to having a ‘fixed’ mindset that they’re either smart or not).”</w:t>
      </w:r>
    </w:p>
    <w:p w14:paraId="2F5F209E" w14:textId="3CD42395" w:rsidR="00515F27" w:rsidRPr="00E025FF" w:rsidRDefault="00515F27" w:rsidP="00E025FF">
      <w:pPr>
        <w:jc w:val="center"/>
        <w:rPr>
          <w:rFonts w:ascii="Arial" w:hAnsi="Arial" w:cs="Arial"/>
          <w:b/>
          <w:bCs/>
          <w:sz w:val="28"/>
          <w:szCs w:val="28"/>
        </w:rPr>
      </w:pPr>
      <w:r w:rsidRPr="00E025FF">
        <w:rPr>
          <w:rFonts w:ascii="Arial" w:hAnsi="Arial" w:cs="Arial"/>
          <w:b/>
          <w:bCs/>
          <w:sz w:val="28"/>
          <w:szCs w:val="28"/>
        </w:rPr>
        <w:t xml:space="preserve">How </w:t>
      </w:r>
      <w:r w:rsidR="005B3028" w:rsidRPr="00E025FF">
        <w:rPr>
          <w:rFonts w:ascii="Arial" w:hAnsi="Arial" w:cs="Arial"/>
          <w:b/>
          <w:bCs/>
          <w:sz w:val="28"/>
          <w:szCs w:val="28"/>
        </w:rPr>
        <w:t>t</w:t>
      </w:r>
      <w:r w:rsidRPr="00E025FF">
        <w:rPr>
          <w:rFonts w:ascii="Arial" w:hAnsi="Arial" w:cs="Arial"/>
          <w:b/>
          <w:bCs/>
          <w:sz w:val="28"/>
          <w:szCs w:val="28"/>
        </w:rPr>
        <w:t xml:space="preserve">o </w:t>
      </w:r>
      <w:r w:rsidR="005B3028" w:rsidRPr="00E025FF">
        <w:rPr>
          <w:rFonts w:ascii="Arial" w:hAnsi="Arial" w:cs="Arial"/>
          <w:b/>
          <w:bCs/>
          <w:sz w:val="28"/>
          <w:szCs w:val="28"/>
        </w:rPr>
        <w:t>f</w:t>
      </w:r>
      <w:r w:rsidRPr="00E025FF">
        <w:rPr>
          <w:rFonts w:ascii="Arial" w:hAnsi="Arial" w:cs="Arial"/>
          <w:b/>
          <w:bCs/>
          <w:sz w:val="28"/>
          <w:szCs w:val="28"/>
        </w:rPr>
        <w:t xml:space="preserve">oster </w:t>
      </w:r>
      <w:r w:rsidR="005B3028" w:rsidRPr="00E025FF">
        <w:rPr>
          <w:rFonts w:ascii="Arial" w:hAnsi="Arial" w:cs="Arial"/>
          <w:b/>
          <w:bCs/>
          <w:sz w:val="28"/>
          <w:szCs w:val="28"/>
        </w:rPr>
        <w:t>a</w:t>
      </w:r>
      <w:r w:rsidRPr="00E025FF">
        <w:rPr>
          <w:rFonts w:ascii="Arial" w:hAnsi="Arial" w:cs="Arial"/>
          <w:b/>
          <w:bCs/>
          <w:sz w:val="28"/>
          <w:szCs w:val="28"/>
        </w:rPr>
        <w:t xml:space="preserve"> </w:t>
      </w:r>
      <w:r w:rsidR="005B3028" w:rsidRPr="00E025FF">
        <w:rPr>
          <w:rFonts w:ascii="Arial" w:hAnsi="Arial" w:cs="Arial"/>
          <w:b/>
          <w:bCs/>
          <w:sz w:val="28"/>
          <w:szCs w:val="28"/>
        </w:rPr>
        <w:t>g</w:t>
      </w:r>
      <w:r w:rsidRPr="00E025FF">
        <w:rPr>
          <w:rFonts w:ascii="Arial" w:hAnsi="Arial" w:cs="Arial"/>
          <w:b/>
          <w:bCs/>
          <w:sz w:val="28"/>
          <w:szCs w:val="28"/>
        </w:rPr>
        <w:t xml:space="preserve">rowth </w:t>
      </w:r>
      <w:r w:rsidR="005B3028" w:rsidRPr="00E025FF">
        <w:rPr>
          <w:rFonts w:ascii="Arial" w:hAnsi="Arial" w:cs="Arial"/>
          <w:b/>
          <w:bCs/>
          <w:sz w:val="28"/>
          <w:szCs w:val="28"/>
        </w:rPr>
        <w:t>m</w:t>
      </w:r>
      <w:r w:rsidRPr="00E025FF">
        <w:rPr>
          <w:rFonts w:ascii="Arial" w:hAnsi="Arial" w:cs="Arial"/>
          <w:b/>
          <w:bCs/>
          <w:sz w:val="28"/>
          <w:szCs w:val="28"/>
        </w:rPr>
        <w:t xml:space="preserve">indset </w:t>
      </w:r>
      <w:r w:rsidR="005B3028" w:rsidRPr="00E025FF">
        <w:rPr>
          <w:rFonts w:ascii="Arial" w:hAnsi="Arial" w:cs="Arial"/>
          <w:b/>
          <w:bCs/>
          <w:sz w:val="28"/>
          <w:szCs w:val="28"/>
        </w:rPr>
        <w:t>f</w:t>
      </w:r>
      <w:r w:rsidRPr="00E025FF">
        <w:rPr>
          <w:rFonts w:ascii="Arial" w:hAnsi="Arial" w:cs="Arial"/>
          <w:b/>
          <w:bCs/>
          <w:sz w:val="28"/>
          <w:szCs w:val="28"/>
        </w:rPr>
        <w:t xml:space="preserve">or </w:t>
      </w:r>
      <w:r w:rsidR="005B3028" w:rsidRPr="00E025FF">
        <w:rPr>
          <w:rFonts w:ascii="Arial" w:hAnsi="Arial" w:cs="Arial"/>
          <w:b/>
          <w:bCs/>
          <w:sz w:val="28"/>
          <w:szCs w:val="28"/>
        </w:rPr>
        <w:t>k</w:t>
      </w:r>
      <w:r w:rsidRPr="00E025FF">
        <w:rPr>
          <w:rFonts w:ascii="Arial" w:hAnsi="Arial" w:cs="Arial"/>
          <w:b/>
          <w:bCs/>
          <w:sz w:val="28"/>
          <w:szCs w:val="28"/>
        </w:rPr>
        <w:t>ids</w:t>
      </w:r>
    </w:p>
    <w:p w14:paraId="6F731DCB" w14:textId="1A7E6B87" w:rsidR="00515F27" w:rsidRPr="00E025FF" w:rsidRDefault="00515F27" w:rsidP="00515F27">
      <w:pPr>
        <w:rPr>
          <w:rFonts w:ascii="Arial" w:hAnsi="Arial" w:cs="Arial"/>
          <w:b/>
          <w:bCs/>
        </w:rPr>
      </w:pPr>
      <w:r w:rsidRPr="00E025FF">
        <w:rPr>
          <w:rFonts w:ascii="Arial" w:hAnsi="Arial" w:cs="Arial"/>
          <w:b/>
          <w:bCs/>
        </w:rPr>
        <w:t>1</w:t>
      </w:r>
      <w:r w:rsidR="005B3028" w:rsidRPr="00E025FF">
        <w:rPr>
          <w:rFonts w:ascii="Arial" w:hAnsi="Arial" w:cs="Arial"/>
          <w:b/>
          <w:bCs/>
        </w:rPr>
        <w:t>.</w:t>
      </w:r>
      <w:r w:rsidRPr="00E025FF">
        <w:rPr>
          <w:rFonts w:ascii="Arial" w:hAnsi="Arial" w:cs="Arial"/>
          <w:b/>
          <w:bCs/>
        </w:rPr>
        <w:t xml:space="preserve"> Read </w:t>
      </w:r>
      <w:r w:rsidR="005B3028" w:rsidRPr="00E025FF">
        <w:rPr>
          <w:rFonts w:ascii="Arial" w:hAnsi="Arial" w:cs="Arial"/>
          <w:b/>
          <w:bCs/>
        </w:rPr>
        <w:t>b</w:t>
      </w:r>
      <w:r w:rsidRPr="00E025FF">
        <w:rPr>
          <w:rFonts w:ascii="Arial" w:hAnsi="Arial" w:cs="Arial"/>
          <w:b/>
          <w:bCs/>
        </w:rPr>
        <w:t xml:space="preserve">ooks </w:t>
      </w:r>
      <w:r w:rsidR="005B3028" w:rsidRPr="00E025FF">
        <w:rPr>
          <w:rFonts w:ascii="Arial" w:hAnsi="Arial" w:cs="Arial"/>
          <w:b/>
          <w:bCs/>
        </w:rPr>
        <w:t>w</w:t>
      </w:r>
      <w:r w:rsidRPr="00E025FF">
        <w:rPr>
          <w:rFonts w:ascii="Arial" w:hAnsi="Arial" w:cs="Arial"/>
          <w:b/>
          <w:bCs/>
        </w:rPr>
        <w:t xml:space="preserve">ith </w:t>
      </w:r>
      <w:r w:rsidR="005B3028" w:rsidRPr="00E025FF">
        <w:rPr>
          <w:rFonts w:ascii="Arial" w:hAnsi="Arial" w:cs="Arial"/>
          <w:b/>
          <w:bCs/>
        </w:rPr>
        <w:t>c</w:t>
      </w:r>
      <w:r w:rsidRPr="00E025FF">
        <w:rPr>
          <w:rFonts w:ascii="Arial" w:hAnsi="Arial" w:cs="Arial"/>
          <w:b/>
          <w:bCs/>
        </w:rPr>
        <w:t xml:space="preserve">haracters </w:t>
      </w:r>
      <w:r w:rsidR="005B3028" w:rsidRPr="00E025FF">
        <w:rPr>
          <w:rFonts w:ascii="Arial" w:hAnsi="Arial" w:cs="Arial"/>
          <w:b/>
          <w:bCs/>
        </w:rPr>
        <w:t>w</w:t>
      </w:r>
      <w:r w:rsidRPr="00E025FF">
        <w:rPr>
          <w:rFonts w:ascii="Arial" w:hAnsi="Arial" w:cs="Arial"/>
          <w:b/>
          <w:bCs/>
        </w:rPr>
        <w:t xml:space="preserve">ho </w:t>
      </w:r>
      <w:r w:rsidR="005B3028" w:rsidRPr="00E025FF">
        <w:rPr>
          <w:rFonts w:ascii="Arial" w:hAnsi="Arial" w:cs="Arial"/>
          <w:b/>
          <w:bCs/>
        </w:rPr>
        <w:t>o</w:t>
      </w:r>
      <w:r w:rsidRPr="00E025FF">
        <w:rPr>
          <w:rFonts w:ascii="Arial" w:hAnsi="Arial" w:cs="Arial"/>
          <w:b/>
          <w:bCs/>
        </w:rPr>
        <w:t xml:space="preserve">vercome </w:t>
      </w:r>
      <w:r w:rsidR="005B3028" w:rsidRPr="00E025FF">
        <w:rPr>
          <w:rFonts w:ascii="Arial" w:hAnsi="Arial" w:cs="Arial"/>
          <w:b/>
          <w:bCs/>
        </w:rPr>
        <w:t>c</w:t>
      </w:r>
      <w:r w:rsidRPr="00E025FF">
        <w:rPr>
          <w:rFonts w:ascii="Arial" w:hAnsi="Arial" w:cs="Arial"/>
          <w:b/>
          <w:bCs/>
        </w:rPr>
        <w:t>hallenges</w:t>
      </w:r>
    </w:p>
    <w:p w14:paraId="2E4AF121" w14:textId="64D2A80F" w:rsidR="00515F27" w:rsidRPr="00E26277" w:rsidRDefault="00515F27" w:rsidP="00515F27">
      <w:pPr>
        <w:rPr>
          <w:rFonts w:ascii="Arial" w:hAnsi="Arial" w:cs="Arial"/>
        </w:rPr>
      </w:pPr>
      <w:r w:rsidRPr="00E26277">
        <w:rPr>
          <w:rFonts w:ascii="Arial" w:hAnsi="Arial" w:cs="Arial"/>
        </w:rPr>
        <w:t>There is so much literature with main characters that model the growth mindset!</w:t>
      </w:r>
    </w:p>
    <w:p w14:paraId="0C11468C" w14:textId="77777777" w:rsidR="00515F27" w:rsidRPr="00E26277" w:rsidRDefault="00515F27" w:rsidP="00515F27">
      <w:pPr>
        <w:rPr>
          <w:rFonts w:ascii="Arial" w:hAnsi="Arial" w:cs="Arial"/>
        </w:rPr>
      </w:pPr>
      <w:r w:rsidRPr="00E26277">
        <w:rPr>
          <w:rFonts w:ascii="Arial" w:hAnsi="Arial" w:cs="Arial"/>
        </w:rPr>
        <w:t>From the dreaming Enna in </w:t>
      </w:r>
      <w:r w:rsidRPr="00E26277">
        <w:rPr>
          <w:rFonts w:ascii="Arial" w:hAnsi="Arial" w:cs="Arial"/>
          <w:i/>
          <w:iCs/>
        </w:rPr>
        <w:t xml:space="preserve">I </w:t>
      </w:r>
      <w:proofErr w:type="gramStart"/>
      <w:r w:rsidRPr="00E26277">
        <w:rPr>
          <w:rFonts w:ascii="Arial" w:hAnsi="Arial" w:cs="Arial"/>
          <w:i/>
          <w:iCs/>
        </w:rPr>
        <w:t>Can’t</w:t>
      </w:r>
      <w:proofErr w:type="gramEnd"/>
      <w:r w:rsidRPr="00E26277">
        <w:rPr>
          <w:rFonts w:ascii="Arial" w:hAnsi="Arial" w:cs="Arial"/>
          <w:i/>
          <w:iCs/>
        </w:rPr>
        <w:t xml:space="preserve"> Do That</w:t>
      </w:r>
      <w:r w:rsidRPr="00E26277">
        <w:rPr>
          <w:rFonts w:ascii="Arial" w:hAnsi="Arial" w:cs="Arial"/>
        </w:rPr>
        <w:t xml:space="preserve">, </w:t>
      </w:r>
      <w:proofErr w:type="gramStart"/>
      <w:r w:rsidRPr="00E26277">
        <w:rPr>
          <w:rFonts w:ascii="Arial" w:hAnsi="Arial" w:cs="Arial"/>
        </w:rPr>
        <w:t>Yet</w:t>
      </w:r>
      <w:proofErr w:type="gramEnd"/>
      <w:r w:rsidRPr="00E26277">
        <w:rPr>
          <w:rFonts w:ascii="Arial" w:hAnsi="Arial" w:cs="Arial"/>
        </w:rPr>
        <w:t xml:space="preserve"> to the endearing ups and downs of </w:t>
      </w:r>
      <w:r w:rsidRPr="00E26277">
        <w:rPr>
          <w:rFonts w:ascii="Arial" w:hAnsi="Arial" w:cs="Arial"/>
          <w:i/>
          <w:iCs/>
        </w:rPr>
        <w:t xml:space="preserve">Everyone Can Learn </w:t>
      </w:r>
      <w:proofErr w:type="gramStart"/>
      <w:r w:rsidRPr="00E26277">
        <w:rPr>
          <w:rFonts w:ascii="Arial" w:hAnsi="Arial" w:cs="Arial"/>
          <w:i/>
          <w:iCs/>
        </w:rPr>
        <w:t>To</w:t>
      </w:r>
      <w:proofErr w:type="gramEnd"/>
      <w:r w:rsidRPr="00E26277">
        <w:rPr>
          <w:rFonts w:ascii="Arial" w:hAnsi="Arial" w:cs="Arial"/>
          <w:i/>
          <w:iCs/>
        </w:rPr>
        <w:t xml:space="preserve"> Ride </w:t>
      </w:r>
      <w:proofErr w:type="gramStart"/>
      <w:r w:rsidRPr="00E26277">
        <w:rPr>
          <w:rFonts w:ascii="Arial" w:hAnsi="Arial" w:cs="Arial"/>
          <w:i/>
          <w:iCs/>
        </w:rPr>
        <w:t>A</w:t>
      </w:r>
      <w:proofErr w:type="gramEnd"/>
      <w:r w:rsidRPr="00E26277">
        <w:rPr>
          <w:rFonts w:ascii="Arial" w:hAnsi="Arial" w:cs="Arial"/>
          <w:i/>
          <w:iCs/>
        </w:rPr>
        <w:t xml:space="preserve"> Bicycle</w:t>
      </w:r>
      <w:r w:rsidRPr="00E26277">
        <w:rPr>
          <w:rFonts w:ascii="Arial" w:hAnsi="Arial" w:cs="Arial"/>
        </w:rPr>
        <w:t>, your little one will enjoy hearing incredible stories about these determined individuals who put a lot of hard work into accomplishing their goals.</w:t>
      </w:r>
    </w:p>
    <w:p w14:paraId="0DCC2E3F" w14:textId="77777777" w:rsidR="00515F27" w:rsidRPr="00E26277" w:rsidRDefault="00515F27" w:rsidP="00515F27">
      <w:pPr>
        <w:rPr>
          <w:rFonts w:ascii="Arial" w:hAnsi="Arial" w:cs="Arial"/>
        </w:rPr>
      </w:pPr>
      <w:r w:rsidRPr="00E26277">
        <w:rPr>
          <w:rFonts w:ascii="Arial" w:hAnsi="Arial" w:cs="Arial"/>
        </w:rPr>
        <w:t>After reading these books, discuss the challenges the characters overcome to achieve their goals.</w:t>
      </w:r>
    </w:p>
    <w:p w14:paraId="6D16E201" w14:textId="77777777" w:rsidR="00515F27" w:rsidRPr="00E26277" w:rsidRDefault="00515F27" w:rsidP="00515F27">
      <w:pPr>
        <w:rPr>
          <w:rFonts w:ascii="Arial" w:hAnsi="Arial" w:cs="Arial"/>
        </w:rPr>
      </w:pPr>
      <w:r w:rsidRPr="00E26277">
        <w:rPr>
          <w:rFonts w:ascii="Arial" w:hAnsi="Arial" w:cs="Arial"/>
        </w:rPr>
        <w:t>The more kids are exposed to stories of people who’ve overcome obstacles, the more they’ll believe that they can overcome their own challenges.</w:t>
      </w:r>
    </w:p>
    <w:p w14:paraId="21E92645" w14:textId="4FE5E1E9" w:rsidR="00515F27" w:rsidRPr="00E025FF" w:rsidRDefault="00515F27" w:rsidP="00515F27">
      <w:pPr>
        <w:rPr>
          <w:rFonts w:ascii="Arial" w:hAnsi="Arial" w:cs="Arial"/>
          <w:b/>
          <w:bCs/>
        </w:rPr>
      </w:pPr>
      <w:r w:rsidRPr="00E025FF">
        <w:rPr>
          <w:rFonts w:ascii="Arial" w:hAnsi="Arial" w:cs="Arial"/>
          <w:b/>
          <w:bCs/>
        </w:rPr>
        <w:t>2</w:t>
      </w:r>
      <w:r w:rsidR="005B3028" w:rsidRPr="00E025FF">
        <w:rPr>
          <w:rFonts w:ascii="Arial" w:hAnsi="Arial" w:cs="Arial"/>
          <w:b/>
          <w:bCs/>
        </w:rPr>
        <w:t>.</w:t>
      </w:r>
      <w:r w:rsidRPr="00E025FF">
        <w:rPr>
          <w:rFonts w:ascii="Arial" w:hAnsi="Arial" w:cs="Arial"/>
          <w:b/>
          <w:bCs/>
        </w:rPr>
        <w:t xml:space="preserve"> Focus </w:t>
      </w:r>
      <w:r w:rsidR="005B3028" w:rsidRPr="00E025FF">
        <w:rPr>
          <w:rFonts w:ascii="Arial" w:hAnsi="Arial" w:cs="Arial"/>
          <w:b/>
          <w:bCs/>
        </w:rPr>
        <w:t>m</w:t>
      </w:r>
      <w:r w:rsidRPr="00E025FF">
        <w:rPr>
          <w:rFonts w:ascii="Arial" w:hAnsi="Arial" w:cs="Arial"/>
          <w:b/>
          <w:bCs/>
        </w:rPr>
        <w:t xml:space="preserve">ore </w:t>
      </w:r>
      <w:r w:rsidR="005B3028" w:rsidRPr="00E025FF">
        <w:rPr>
          <w:rFonts w:ascii="Arial" w:hAnsi="Arial" w:cs="Arial"/>
          <w:b/>
          <w:bCs/>
        </w:rPr>
        <w:t>o</w:t>
      </w:r>
      <w:r w:rsidRPr="00E025FF">
        <w:rPr>
          <w:rFonts w:ascii="Arial" w:hAnsi="Arial" w:cs="Arial"/>
          <w:b/>
          <w:bCs/>
        </w:rPr>
        <w:t xml:space="preserve">n </w:t>
      </w:r>
      <w:r w:rsidR="005B3028" w:rsidRPr="00E025FF">
        <w:rPr>
          <w:rFonts w:ascii="Arial" w:hAnsi="Arial" w:cs="Arial"/>
          <w:b/>
          <w:bCs/>
        </w:rPr>
        <w:t>e</w:t>
      </w:r>
      <w:r w:rsidRPr="00E025FF">
        <w:rPr>
          <w:rFonts w:ascii="Arial" w:hAnsi="Arial" w:cs="Arial"/>
          <w:b/>
          <w:bCs/>
        </w:rPr>
        <w:t xml:space="preserve">ffort </w:t>
      </w:r>
      <w:r w:rsidR="005B3028" w:rsidRPr="00E025FF">
        <w:rPr>
          <w:rFonts w:ascii="Arial" w:hAnsi="Arial" w:cs="Arial"/>
          <w:b/>
          <w:bCs/>
        </w:rPr>
        <w:t>a</w:t>
      </w:r>
      <w:r w:rsidRPr="00E025FF">
        <w:rPr>
          <w:rFonts w:ascii="Arial" w:hAnsi="Arial" w:cs="Arial"/>
          <w:b/>
          <w:bCs/>
        </w:rPr>
        <w:t xml:space="preserve">nd </w:t>
      </w:r>
      <w:r w:rsidR="005B3028" w:rsidRPr="00E025FF">
        <w:rPr>
          <w:rFonts w:ascii="Arial" w:hAnsi="Arial" w:cs="Arial"/>
          <w:b/>
          <w:bCs/>
        </w:rPr>
        <w:t>p</w:t>
      </w:r>
      <w:r w:rsidRPr="00E025FF">
        <w:rPr>
          <w:rFonts w:ascii="Arial" w:hAnsi="Arial" w:cs="Arial"/>
          <w:b/>
          <w:bCs/>
        </w:rPr>
        <w:t xml:space="preserve">rocess </w:t>
      </w:r>
      <w:r w:rsidR="005B3028" w:rsidRPr="00E025FF">
        <w:rPr>
          <w:rFonts w:ascii="Arial" w:hAnsi="Arial" w:cs="Arial"/>
          <w:b/>
          <w:bCs/>
        </w:rPr>
        <w:t>t</w:t>
      </w:r>
      <w:r w:rsidRPr="00E025FF">
        <w:rPr>
          <w:rFonts w:ascii="Arial" w:hAnsi="Arial" w:cs="Arial"/>
          <w:b/>
          <w:bCs/>
        </w:rPr>
        <w:t xml:space="preserve">han </w:t>
      </w:r>
      <w:r w:rsidR="005B3028" w:rsidRPr="00E025FF">
        <w:rPr>
          <w:rFonts w:ascii="Arial" w:hAnsi="Arial" w:cs="Arial"/>
          <w:b/>
          <w:bCs/>
        </w:rPr>
        <w:t>r</w:t>
      </w:r>
      <w:r w:rsidRPr="00E025FF">
        <w:rPr>
          <w:rFonts w:ascii="Arial" w:hAnsi="Arial" w:cs="Arial"/>
          <w:b/>
          <w:bCs/>
        </w:rPr>
        <w:t>esults</w:t>
      </w:r>
    </w:p>
    <w:p w14:paraId="086DD9BF" w14:textId="77777777" w:rsidR="00515F27" w:rsidRPr="00E26277" w:rsidRDefault="00515F27" w:rsidP="00515F27">
      <w:pPr>
        <w:rPr>
          <w:rFonts w:ascii="Arial" w:hAnsi="Arial" w:cs="Arial"/>
        </w:rPr>
      </w:pPr>
      <w:r w:rsidRPr="00E26277">
        <w:rPr>
          <w:rFonts w:ascii="Arial" w:hAnsi="Arial" w:cs="Arial"/>
        </w:rPr>
        <w:t>If your child didn’t put in a lot of effort yet still managed to achieve a good grade in school, it could be tempting to use language like, “You’re a natural.”</w:t>
      </w:r>
    </w:p>
    <w:p w14:paraId="79471C18" w14:textId="77777777" w:rsidR="00515F27" w:rsidRPr="00E26277" w:rsidRDefault="00515F27" w:rsidP="00515F27">
      <w:pPr>
        <w:rPr>
          <w:rFonts w:ascii="Arial" w:hAnsi="Arial" w:cs="Arial"/>
        </w:rPr>
      </w:pPr>
      <w:r w:rsidRPr="00E26277">
        <w:rPr>
          <w:rFonts w:ascii="Arial" w:hAnsi="Arial" w:cs="Arial"/>
        </w:rPr>
        <w:t>While getting good grades should be celebrated, it’s also essential to help your child understand the importance of effort.</w:t>
      </w:r>
    </w:p>
    <w:p w14:paraId="380DCF43" w14:textId="77777777" w:rsidR="00515F27" w:rsidRPr="00E26277" w:rsidRDefault="00515F27" w:rsidP="00515F27">
      <w:pPr>
        <w:rPr>
          <w:rFonts w:ascii="Arial" w:hAnsi="Arial" w:cs="Arial"/>
        </w:rPr>
      </w:pPr>
      <w:r w:rsidRPr="00E26277">
        <w:rPr>
          <w:rFonts w:ascii="Arial" w:hAnsi="Arial" w:cs="Arial"/>
        </w:rPr>
        <w:t>So, remember to praise them even if they don’t achieve their goals. If you noticed them studying or practicing hard at something, celebrate it!</w:t>
      </w:r>
    </w:p>
    <w:p w14:paraId="04D511A3" w14:textId="77777777" w:rsidR="00515F27" w:rsidRPr="00E26277" w:rsidRDefault="00515F27" w:rsidP="00515F27">
      <w:pPr>
        <w:rPr>
          <w:rFonts w:ascii="Arial" w:hAnsi="Arial" w:cs="Arial"/>
        </w:rPr>
      </w:pPr>
      <w:r w:rsidRPr="00E26277">
        <w:rPr>
          <w:rFonts w:ascii="Arial" w:hAnsi="Arial" w:cs="Arial"/>
        </w:rPr>
        <w:t>One way to do this is by helping your child think of effort as currency — a tool that helps us get what we want. Avoid the fixed-mindset view, which sees effort as worthless or having minimal impact.</w:t>
      </w:r>
    </w:p>
    <w:p w14:paraId="7D125AF3" w14:textId="77777777" w:rsidR="00515F27" w:rsidRPr="00E26277" w:rsidRDefault="00515F27" w:rsidP="00515F27">
      <w:pPr>
        <w:rPr>
          <w:rFonts w:ascii="Arial" w:hAnsi="Arial" w:cs="Arial"/>
        </w:rPr>
      </w:pPr>
      <w:r w:rsidRPr="00E26277">
        <w:rPr>
          <w:rFonts w:ascii="Arial" w:hAnsi="Arial" w:cs="Arial"/>
        </w:rPr>
        <w:t>You can also try the Process Praise method, in which you praise the way a child did something more so than the results they got. For example, you might give them credit for the method they used to solve a math problem, not just for getting the answer right.</w:t>
      </w:r>
    </w:p>
    <w:p w14:paraId="44381A15" w14:textId="5F24453F" w:rsidR="00515F27" w:rsidRPr="00E025FF" w:rsidRDefault="00515F27" w:rsidP="00515F27">
      <w:pPr>
        <w:rPr>
          <w:rFonts w:ascii="Arial" w:hAnsi="Arial" w:cs="Arial"/>
          <w:b/>
          <w:bCs/>
        </w:rPr>
      </w:pPr>
      <w:r w:rsidRPr="00E025FF">
        <w:rPr>
          <w:rFonts w:ascii="Arial" w:hAnsi="Arial" w:cs="Arial"/>
          <w:b/>
          <w:bCs/>
        </w:rPr>
        <w:t>3</w:t>
      </w:r>
      <w:r w:rsidR="005B3028" w:rsidRPr="00E025FF">
        <w:rPr>
          <w:rFonts w:ascii="Arial" w:hAnsi="Arial" w:cs="Arial"/>
          <w:b/>
          <w:bCs/>
        </w:rPr>
        <w:t>.</w:t>
      </w:r>
      <w:r w:rsidRPr="00E025FF">
        <w:rPr>
          <w:rFonts w:ascii="Arial" w:hAnsi="Arial" w:cs="Arial"/>
          <w:b/>
          <w:bCs/>
        </w:rPr>
        <w:t xml:space="preserve"> Avoid </w:t>
      </w:r>
      <w:r w:rsidR="005B3028" w:rsidRPr="00E025FF">
        <w:rPr>
          <w:rFonts w:ascii="Arial" w:hAnsi="Arial" w:cs="Arial"/>
          <w:b/>
          <w:bCs/>
        </w:rPr>
        <w:t>l</w:t>
      </w:r>
      <w:r w:rsidR="00143DF1" w:rsidRPr="00E025FF">
        <w:rPr>
          <w:rFonts w:ascii="Arial" w:hAnsi="Arial" w:cs="Arial"/>
          <w:b/>
          <w:bCs/>
        </w:rPr>
        <w:t>abelling</w:t>
      </w:r>
      <w:r w:rsidRPr="00E025FF">
        <w:rPr>
          <w:rFonts w:ascii="Arial" w:hAnsi="Arial" w:cs="Arial"/>
          <w:b/>
          <w:bCs/>
        </w:rPr>
        <w:t xml:space="preserve"> </w:t>
      </w:r>
      <w:r w:rsidR="005B3028" w:rsidRPr="00E025FF">
        <w:rPr>
          <w:rFonts w:ascii="Arial" w:hAnsi="Arial" w:cs="Arial"/>
          <w:b/>
          <w:bCs/>
        </w:rPr>
        <w:t>y</w:t>
      </w:r>
      <w:r w:rsidRPr="00E025FF">
        <w:rPr>
          <w:rFonts w:ascii="Arial" w:hAnsi="Arial" w:cs="Arial"/>
          <w:b/>
          <w:bCs/>
        </w:rPr>
        <w:t xml:space="preserve">our </w:t>
      </w:r>
      <w:r w:rsidR="005B3028" w:rsidRPr="00E025FF">
        <w:rPr>
          <w:rFonts w:ascii="Arial" w:hAnsi="Arial" w:cs="Arial"/>
          <w:b/>
          <w:bCs/>
        </w:rPr>
        <w:t>c</w:t>
      </w:r>
      <w:r w:rsidRPr="00E025FF">
        <w:rPr>
          <w:rFonts w:ascii="Arial" w:hAnsi="Arial" w:cs="Arial"/>
          <w:b/>
          <w:bCs/>
        </w:rPr>
        <w:t>hild</w:t>
      </w:r>
    </w:p>
    <w:p w14:paraId="374D7092" w14:textId="77777777" w:rsidR="00515F27" w:rsidRPr="00E26277" w:rsidRDefault="00515F27" w:rsidP="00515F27">
      <w:pPr>
        <w:rPr>
          <w:rFonts w:ascii="Arial" w:hAnsi="Arial" w:cs="Arial"/>
        </w:rPr>
      </w:pPr>
      <w:r w:rsidRPr="00E26277">
        <w:rPr>
          <w:rFonts w:ascii="Arial" w:hAnsi="Arial" w:cs="Arial"/>
        </w:rPr>
        <w:t>Words can have a significant impact on how a child thinks or feels about themselves. While most parents are aware of this, it’s not always so clear.</w:t>
      </w:r>
    </w:p>
    <w:p w14:paraId="30E45BD2" w14:textId="77777777" w:rsidR="00515F27" w:rsidRPr="00E26277" w:rsidRDefault="00515F27" w:rsidP="00515F27">
      <w:pPr>
        <w:rPr>
          <w:rFonts w:ascii="Arial" w:hAnsi="Arial" w:cs="Arial"/>
        </w:rPr>
      </w:pPr>
      <w:r w:rsidRPr="00E26277">
        <w:rPr>
          <w:rFonts w:ascii="Arial" w:hAnsi="Arial" w:cs="Arial"/>
        </w:rPr>
        <w:t>Have you heard people use phrases like, “Stick to what you’re good at,” or “Everyone can’t be good at science”?</w:t>
      </w:r>
    </w:p>
    <w:p w14:paraId="43A34568" w14:textId="77777777" w:rsidR="00515F27" w:rsidRPr="00E26277" w:rsidRDefault="00515F27" w:rsidP="00515F27">
      <w:pPr>
        <w:rPr>
          <w:rFonts w:ascii="Arial" w:hAnsi="Arial" w:cs="Arial"/>
        </w:rPr>
      </w:pPr>
      <w:r w:rsidRPr="00E26277">
        <w:rPr>
          <w:rFonts w:ascii="Arial" w:hAnsi="Arial" w:cs="Arial"/>
        </w:rPr>
        <w:t>While a parent might say these things with good intentions (to help a child feel better about not doing well at a task), they can send your child the message that they shouldn’t try if something doesn’t come naturally to them.</w:t>
      </w:r>
    </w:p>
    <w:p w14:paraId="69AA7082" w14:textId="57119083" w:rsidR="00515F27" w:rsidRPr="00E26277" w:rsidRDefault="00515F27" w:rsidP="00515F27">
      <w:pPr>
        <w:rPr>
          <w:rFonts w:ascii="Arial" w:hAnsi="Arial" w:cs="Arial"/>
        </w:rPr>
      </w:pPr>
      <w:r w:rsidRPr="00E26277">
        <w:rPr>
          <w:rFonts w:ascii="Arial" w:hAnsi="Arial" w:cs="Arial"/>
        </w:rPr>
        <w:t xml:space="preserve">Instead of </w:t>
      </w:r>
      <w:r w:rsidR="00143DF1" w:rsidRPr="00E26277">
        <w:rPr>
          <w:rFonts w:ascii="Arial" w:hAnsi="Arial" w:cs="Arial"/>
        </w:rPr>
        <w:t>labelling</w:t>
      </w:r>
      <w:r w:rsidRPr="00E26277">
        <w:rPr>
          <w:rFonts w:ascii="Arial" w:hAnsi="Arial" w:cs="Arial"/>
        </w:rPr>
        <w:t xml:space="preserve"> your child, support them in using their strengths to build confidence and work around the things that come harder to them.</w:t>
      </w:r>
    </w:p>
    <w:p w14:paraId="4AAB213D" w14:textId="77777777" w:rsidR="00515F27" w:rsidRPr="00E26277" w:rsidRDefault="00515F27" w:rsidP="00515F27">
      <w:pPr>
        <w:rPr>
          <w:rFonts w:ascii="Arial" w:hAnsi="Arial" w:cs="Arial"/>
        </w:rPr>
      </w:pPr>
      <w:r w:rsidRPr="00E26277">
        <w:rPr>
          <w:rFonts w:ascii="Arial" w:hAnsi="Arial" w:cs="Arial"/>
        </w:rPr>
        <w:t>For example, instead of saying, “Everyone can’t be good at science” when your child gets a disappointing result, try “Well it’s exciting to have something that challenges you. Next time you’ll be ready.”</w:t>
      </w:r>
    </w:p>
    <w:p w14:paraId="2226FE39" w14:textId="63DAE214" w:rsidR="00515F27" w:rsidRPr="00E025FF" w:rsidRDefault="00515F27" w:rsidP="00515F27">
      <w:pPr>
        <w:rPr>
          <w:rFonts w:ascii="Arial" w:hAnsi="Arial" w:cs="Arial"/>
          <w:b/>
          <w:bCs/>
        </w:rPr>
      </w:pPr>
      <w:r w:rsidRPr="00E025FF">
        <w:rPr>
          <w:rFonts w:ascii="Arial" w:hAnsi="Arial" w:cs="Arial"/>
          <w:b/>
          <w:bCs/>
        </w:rPr>
        <w:t>4</w:t>
      </w:r>
      <w:r w:rsidR="005B3028" w:rsidRPr="00E025FF">
        <w:rPr>
          <w:rFonts w:ascii="Arial" w:hAnsi="Arial" w:cs="Arial"/>
          <w:b/>
          <w:bCs/>
        </w:rPr>
        <w:t>.</w:t>
      </w:r>
      <w:r w:rsidRPr="00E025FF">
        <w:rPr>
          <w:rFonts w:ascii="Arial" w:hAnsi="Arial" w:cs="Arial"/>
          <w:b/>
          <w:bCs/>
        </w:rPr>
        <w:t xml:space="preserve"> Encourage </w:t>
      </w:r>
      <w:r w:rsidR="005B3028" w:rsidRPr="00E025FF">
        <w:rPr>
          <w:rFonts w:ascii="Arial" w:hAnsi="Arial" w:cs="Arial"/>
          <w:b/>
          <w:bCs/>
        </w:rPr>
        <w:t>a</w:t>
      </w:r>
      <w:r w:rsidRPr="00E025FF">
        <w:rPr>
          <w:rFonts w:ascii="Arial" w:hAnsi="Arial" w:cs="Arial"/>
          <w:b/>
          <w:bCs/>
        </w:rPr>
        <w:t xml:space="preserve"> </w:t>
      </w:r>
      <w:r w:rsidR="005B3028" w:rsidRPr="00E025FF">
        <w:rPr>
          <w:rFonts w:ascii="Arial" w:hAnsi="Arial" w:cs="Arial"/>
          <w:b/>
          <w:bCs/>
        </w:rPr>
        <w:t>h</w:t>
      </w:r>
      <w:r w:rsidRPr="00E025FF">
        <w:rPr>
          <w:rFonts w:ascii="Arial" w:hAnsi="Arial" w:cs="Arial"/>
          <w:b/>
          <w:bCs/>
        </w:rPr>
        <w:t xml:space="preserve">ealthy </w:t>
      </w:r>
      <w:r w:rsidR="005B3028" w:rsidRPr="00E025FF">
        <w:rPr>
          <w:rFonts w:ascii="Arial" w:hAnsi="Arial" w:cs="Arial"/>
          <w:b/>
          <w:bCs/>
        </w:rPr>
        <w:t>a</w:t>
      </w:r>
      <w:r w:rsidRPr="00E025FF">
        <w:rPr>
          <w:rFonts w:ascii="Arial" w:hAnsi="Arial" w:cs="Arial"/>
          <w:b/>
          <w:bCs/>
        </w:rPr>
        <w:t xml:space="preserve">ttitude </w:t>
      </w:r>
      <w:r w:rsidR="005B3028" w:rsidRPr="00E025FF">
        <w:rPr>
          <w:rFonts w:ascii="Arial" w:hAnsi="Arial" w:cs="Arial"/>
          <w:b/>
          <w:bCs/>
        </w:rPr>
        <w:t>t</w:t>
      </w:r>
      <w:r w:rsidRPr="00E025FF">
        <w:rPr>
          <w:rFonts w:ascii="Arial" w:hAnsi="Arial" w:cs="Arial"/>
          <w:b/>
          <w:bCs/>
        </w:rPr>
        <w:t xml:space="preserve">oward </w:t>
      </w:r>
      <w:r w:rsidR="005B3028" w:rsidRPr="00E025FF">
        <w:rPr>
          <w:rFonts w:ascii="Arial" w:hAnsi="Arial" w:cs="Arial"/>
          <w:b/>
          <w:bCs/>
        </w:rPr>
        <w:t>c</w:t>
      </w:r>
      <w:r w:rsidRPr="00E025FF">
        <w:rPr>
          <w:rFonts w:ascii="Arial" w:hAnsi="Arial" w:cs="Arial"/>
          <w:b/>
          <w:bCs/>
        </w:rPr>
        <w:t xml:space="preserve">hallenges </w:t>
      </w:r>
      <w:r w:rsidR="005B3028" w:rsidRPr="00E025FF">
        <w:rPr>
          <w:rFonts w:ascii="Arial" w:hAnsi="Arial" w:cs="Arial"/>
          <w:b/>
          <w:bCs/>
        </w:rPr>
        <w:t>a</w:t>
      </w:r>
      <w:r w:rsidRPr="00E025FF">
        <w:rPr>
          <w:rFonts w:ascii="Arial" w:hAnsi="Arial" w:cs="Arial"/>
          <w:b/>
          <w:bCs/>
        </w:rPr>
        <w:t xml:space="preserve">nd </w:t>
      </w:r>
      <w:r w:rsidR="005B3028" w:rsidRPr="00E025FF">
        <w:rPr>
          <w:rFonts w:ascii="Arial" w:hAnsi="Arial" w:cs="Arial"/>
          <w:b/>
          <w:bCs/>
        </w:rPr>
        <w:t>o</w:t>
      </w:r>
      <w:r w:rsidRPr="00E025FF">
        <w:rPr>
          <w:rFonts w:ascii="Arial" w:hAnsi="Arial" w:cs="Arial"/>
          <w:b/>
          <w:bCs/>
        </w:rPr>
        <w:t>bstacles</w:t>
      </w:r>
    </w:p>
    <w:p w14:paraId="4CF39B1C" w14:textId="77777777" w:rsidR="00515F27" w:rsidRPr="00E26277" w:rsidRDefault="00515F27" w:rsidP="00515F27">
      <w:pPr>
        <w:rPr>
          <w:rFonts w:ascii="Arial" w:hAnsi="Arial" w:cs="Arial"/>
        </w:rPr>
      </w:pPr>
      <w:r w:rsidRPr="00E26277">
        <w:rPr>
          <w:rFonts w:ascii="Arial" w:hAnsi="Arial" w:cs="Arial"/>
        </w:rPr>
        <w:t>Challenges and obstacles are inevitable. We recommend encouraging your child to embrace rather than avoid challenges. Praise them when you see them taking on a new challenge.</w:t>
      </w:r>
    </w:p>
    <w:p w14:paraId="3892692C" w14:textId="77777777" w:rsidR="00515F27" w:rsidRPr="00E26277" w:rsidRDefault="00515F27" w:rsidP="00515F27">
      <w:pPr>
        <w:rPr>
          <w:rFonts w:ascii="Arial" w:hAnsi="Arial" w:cs="Arial"/>
        </w:rPr>
      </w:pPr>
      <w:r w:rsidRPr="00E26277">
        <w:rPr>
          <w:rFonts w:ascii="Arial" w:hAnsi="Arial" w:cs="Arial"/>
        </w:rPr>
        <w:t>Help frame obstacles as something your child can deal with rather than allowing them to give up. Explain that obstacles can help us find different strategies for doing something and that we’ll be stronger after we’ve figured out a way to overcome them.</w:t>
      </w:r>
    </w:p>
    <w:p w14:paraId="63D99B51" w14:textId="77777777" w:rsidR="00515F27" w:rsidRPr="00E26277" w:rsidRDefault="00515F27" w:rsidP="00515F27">
      <w:pPr>
        <w:rPr>
          <w:rFonts w:ascii="Arial" w:hAnsi="Arial" w:cs="Arial"/>
        </w:rPr>
      </w:pPr>
      <w:r w:rsidRPr="00E26277">
        <w:rPr>
          <w:rFonts w:ascii="Arial" w:hAnsi="Arial" w:cs="Arial"/>
        </w:rPr>
        <w:t>Here are a couple of ways you can achieve this with reading:</w:t>
      </w:r>
    </w:p>
    <w:p w14:paraId="2E286691" w14:textId="649C86C1" w:rsidR="00515F27" w:rsidRPr="00E26277" w:rsidRDefault="00515F27" w:rsidP="00515F27">
      <w:pPr>
        <w:numPr>
          <w:ilvl w:val="0"/>
          <w:numId w:val="1"/>
        </w:numPr>
        <w:tabs>
          <w:tab w:val="clear" w:pos="360"/>
          <w:tab w:val="num" w:pos="720"/>
        </w:tabs>
        <w:rPr>
          <w:rFonts w:ascii="Arial" w:hAnsi="Arial" w:cs="Arial"/>
        </w:rPr>
      </w:pPr>
      <w:r w:rsidRPr="00E26277">
        <w:rPr>
          <w:rFonts w:ascii="Arial" w:hAnsi="Arial" w:cs="Arial"/>
        </w:rPr>
        <w:t>Help your child set new goals to improve their reading (e.g., reading a page a day, rereading texts to help build fluency, etc.)</w:t>
      </w:r>
    </w:p>
    <w:p w14:paraId="5EF390FB" w14:textId="77777777" w:rsidR="00515F27" w:rsidRPr="00E26277" w:rsidRDefault="00515F27" w:rsidP="00515F27">
      <w:pPr>
        <w:numPr>
          <w:ilvl w:val="0"/>
          <w:numId w:val="1"/>
        </w:numPr>
        <w:tabs>
          <w:tab w:val="clear" w:pos="360"/>
          <w:tab w:val="num" w:pos="720"/>
        </w:tabs>
        <w:rPr>
          <w:rFonts w:ascii="Arial" w:hAnsi="Arial" w:cs="Arial"/>
        </w:rPr>
      </w:pPr>
      <w:r w:rsidRPr="00E26277">
        <w:rPr>
          <w:rFonts w:ascii="Arial" w:hAnsi="Arial" w:cs="Arial"/>
        </w:rPr>
        <w:t>Encourage them to try new strategies, like asking questions in class or at home when they don’t understand something</w:t>
      </w:r>
    </w:p>
    <w:p w14:paraId="410DD1E3" w14:textId="77777777" w:rsidR="00515F27" w:rsidRPr="00E26277" w:rsidRDefault="00515F27" w:rsidP="00515F27">
      <w:pPr>
        <w:rPr>
          <w:rFonts w:ascii="Arial" w:hAnsi="Arial" w:cs="Arial"/>
        </w:rPr>
      </w:pPr>
      <w:r w:rsidRPr="00E26277">
        <w:rPr>
          <w:rFonts w:ascii="Arial" w:hAnsi="Arial" w:cs="Arial"/>
        </w:rPr>
        <w:t>When your child achieves their goal of learning how to read, they will start to understand the importance of not giving up.</w:t>
      </w:r>
    </w:p>
    <w:p w14:paraId="26F138BC" w14:textId="6B95B923" w:rsidR="00515F27" w:rsidRPr="00E025FF" w:rsidRDefault="00515F27" w:rsidP="00515F27">
      <w:pPr>
        <w:rPr>
          <w:rFonts w:ascii="Arial" w:hAnsi="Arial" w:cs="Arial"/>
          <w:b/>
          <w:bCs/>
        </w:rPr>
      </w:pPr>
      <w:r w:rsidRPr="00E025FF">
        <w:rPr>
          <w:rFonts w:ascii="Arial" w:hAnsi="Arial" w:cs="Arial"/>
          <w:b/>
          <w:bCs/>
        </w:rPr>
        <w:t>5</w:t>
      </w:r>
      <w:r w:rsidR="005B3028" w:rsidRPr="00E025FF">
        <w:rPr>
          <w:rFonts w:ascii="Arial" w:hAnsi="Arial" w:cs="Arial"/>
          <w:b/>
          <w:bCs/>
        </w:rPr>
        <w:t>.</w:t>
      </w:r>
      <w:r w:rsidRPr="00E025FF">
        <w:rPr>
          <w:rFonts w:ascii="Arial" w:hAnsi="Arial" w:cs="Arial"/>
          <w:b/>
          <w:bCs/>
        </w:rPr>
        <w:t xml:space="preserve"> Model </w:t>
      </w:r>
      <w:r w:rsidR="005B3028" w:rsidRPr="00E025FF">
        <w:rPr>
          <w:rFonts w:ascii="Arial" w:hAnsi="Arial" w:cs="Arial"/>
          <w:b/>
          <w:bCs/>
        </w:rPr>
        <w:t>t</w:t>
      </w:r>
      <w:r w:rsidRPr="00E025FF">
        <w:rPr>
          <w:rFonts w:ascii="Arial" w:hAnsi="Arial" w:cs="Arial"/>
          <w:b/>
          <w:bCs/>
        </w:rPr>
        <w:t xml:space="preserve">he </w:t>
      </w:r>
      <w:r w:rsidR="005B3028" w:rsidRPr="00E025FF">
        <w:rPr>
          <w:rFonts w:ascii="Arial" w:hAnsi="Arial" w:cs="Arial"/>
          <w:b/>
          <w:bCs/>
        </w:rPr>
        <w:t>g</w:t>
      </w:r>
      <w:r w:rsidRPr="00E025FF">
        <w:rPr>
          <w:rFonts w:ascii="Arial" w:hAnsi="Arial" w:cs="Arial"/>
          <w:b/>
          <w:bCs/>
        </w:rPr>
        <w:t xml:space="preserve">rowth </w:t>
      </w:r>
      <w:r w:rsidR="005B3028" w:rsidRPr="00E025FF">
        <w:rPr>
          <w:rFonts w:ascii="Arial" w:hAnsi="Arial" w:cs="Arial"/>
          <w:b/>
          <w:bCs/>
        </w:rPr>
        <w:t>m</w:t>
      </w:r>
      <w:r w:rsidRPr="00E025FF">
        <w:rPr>
          <w:rFonts w:ascii="Arial" w:hAnsi="Arial" w:cs="Arial"/>
          <w:b/>
          <w:bCs/>
        </w:rPr>
        <w:t>indset</w:t>
      </w:r>
    </w:p>
    <w:p w14:paraId="0F1A3C1F" w14:textId="77777777" w:rsidR="00515F27" w:rsidRPr="00E26277" w:rsidRDefault="00515F27" w:rsidP="00515F27">
      <w:pPr>
        <w:rPr>
          <w:rFonts w:ascii="Arial" w:hAnsi="Arial" w:cs="Arial"/>
        </w:rPr>
      </w:pPr>
      <w:r w:rsidRPr="00E26277">
        <w:rPr>
          <w:rFonts w:ascii="Arial" w:hAnsi="Arial" w:cs="Arial"/>
        </w:rPr>
        <w:t>Children are very observant. The more you step out of your comfort zone and challenge yourself, the more your child will understand that there’s nothing wrong with challenges.</w:t>
      </w:r>
    </w:p>
    <w:p w14:paraId="7C813119" w14:textId="77777777" w:rsidR="00515F27" w:rsidRPr="00E26277" w:rsidRDefault="00515F27" w:rsidP="00515F27">
      <w:pPr>
        <w:rPr>
          <w:rFonts w:ascii="Arial" w:hAnsi="Arial" w:cs="Arial"/>
        </w:rPr>
      </w:pPr>
      <w:r w:rsidRPr="00E26277">
        <w:rPr>
          <w:rFonts w:ascii="Arial" w:hAnsi="Arial" w:cs="Arial"/>
        </w:rPr>
        <w:t>HOMER Co-Founder and President Stephanie Dua had this to say on the subject:</w:t>
      </w:r>
    </w:p>
    <w:p w14:paraId="034582FF" w14:textId="6E70750A" w:rsidR="00515F27" w:rsidRPr="00E26277" w:rsidRDefault="00515F27" w:rsidP="00515F27">
      <w:pPr>
        <w:rPr>
          <w:rFonts w:ascii="Arial" w:hAnsi="Arial" w:cs="Arial"/>
        </w:rPr>
      </w:pPr>
      <w:r w:rsidRPr="00E26277">
        <w:rPr>
          <w:rFonts w:ascii="Arial" w:hAnsi="Arial" w:cs="Arial"/>
        </w:rPr>
        <w:t xml:space="preserve">“First and foremost, we need to avoid </w:t>
      </w:r>
      <w:r w:rsidR="00143DF1" w:rsidRPr="00E26277">
        <w:rPr>
          <w:rFonts w:ascii="Arial" w:hAnsi="Arial" w:cs="Arial"/>
        </w:rPr>
        <w:t>modelling</w:t>
      </w:r>
      <w:r w:rsidRPr="00E26277">
        <w:rPr>
          <w:rFonts w:ascii="Arial" w:hAnsi="Arial" w:cs="Arial"/>
        </w:rPr>
        <w:t xml:space="preserve"> a fixed mindset. Children are watching everything we say and do. When as adults we say, ‘I am not good at math,’ it teaches our children to believe that skills are fixed. Instead try saying, ‘I’m still enjoying learning about math,’ or something more open-ended to </w:t>
      </w:r>
      <w:r w:rsidR="00143DF1" w:rsidRPr="00E26277">
        <w:rPr>
          <w:rFonts w:ascii="Arial" w:hAnsi="Arial" w:cs="Arial"/>
        </w:rPr>
        <w:t>instil</w:t>
      </w:r>
      <w:r w:rsidRPr="00E26277">
        <w:rPr>
          <w:rFonts w:ascii="Arial" w:hAnsi="Arial" w:cs="Arial"/>
        </w:rPr>
        <w:t xml:space="preserve"> the idea that learning is a lifelong skill.”</w:t>
      </w:r>
    </w:p>
    <w:p w14:paraId="1CBF2E4E" w14:textId="77777777" w:rsidR="00515F27" w:rsidRPr="00E26277" w:rsidRDefault="00515F27" w:rsidP="00515F27">
      <w:pPr>
        <w:rPr>
          <w:rFonts w:ascii="Arial" w:hAnsi="Arial" w:cs="Arial"/>
        </w:rPr>
      </w:pPr>
      <w:r w:rsidRPr="00E26277">
        <w:rPr>
          <w:rFonts w:ascii="Arial" w:hAnsi="Arial" w:cs="Arial"/>
        </w:rPr>
        <w:t>Grownups can model a growth mindset by highlighting their efforts and not just their results, by talking about the different strategies they used to reach their goals, and by talking about their capabilities and their optimism for the future.</w:t>
      </w:r>
    </w:p>
    <w:p w14:paraId="6D602C9E" w14:textId="0DE0E82C" w:rsidR="00515F27" w:rsidRPr="00E025FF" w:rsidRDefault="00515F27" w:rsidP="00E025FF">
      <w:pPr>
        <w:jc w:val="center"/>
        <w:rPr>
          <w:rFonts w:ascii="Arial" w:hAnsi="Arial" w:cs="Arial"/>
          <w:b/>
          <w:bCs/>
          <w:sz w:val="28"/>
          <w:szCs w:val="28"/>
        </w:rPr>
      </w:pPr>
      <w:r w:rsidRPr="00E025FF">
        <w:rPr>
          <w:rFonts w:ascii="Arial" w:hAnsi="Arial" w:cs="Arial"/>
          <w:b/>
          <w:bCs/>
          <w:sz w:val="28"/>
          <w:szCs w:val="28"/>
        </w:rPr>
        <w:t xml:space="preserve">What </w:t>
      </w:r>
      <w:r w:rsidR="005B3028" w:rsidRPr="00E025FF">
        <w:rPr>
          <w:rFonts w:ascii="Arial" w:hAnsi="Arial" w:cs="Arial"/>
          <w:b/>
          <w:bCs/>
          <w:sz w:val="28"/>
          <w:szCs w:val="28"/>
        </w:rPr>
        <w:t>t</w:t>
      </w:r>
      <w:r w:rsidRPr="00E025FF">
        <w:rPr>
          <w:rFonts w:ascii="Arial" w:hAnsi="Arial" w:cs="Arial"/>
          <w:b/>
          <w:bCs/>
          <w:sz w:val="28"/>
          <w:szCs w:val="28"/>
        </w:rPr>
        <w:t xml:space="preserve">o </w:t>
      </w:r>
      <w:r w:rsidR="005B3028" w:rsidRPr="00E025FF">
        <w:rPr>
          <w:rFonts w:ascii="Arial" w:hAnsi="Arial" w:cs="Arial"/>
          <w:b/>
          <w:bCs/>
          <w:sz w:val="28"/>
          <w:szCs w:val="28"/>
        </w:rPr>
        <w:t>d</w:t>
      </w:r>
      <w:r w:rsidRPr="00E025FF">
        <w:rPr>
          <w:rFonts w:ascii="Arial" w:hAnsi="Arial" w:cs="Arial"/>
          <w:b/>
          <w:bCs/>
          <w:sz w:val="28"/>
          <w:szCs w:val="28"/>
        </w:rPr>
        <w:t xml:space="preserve">o </w:t>
      </w:r>
      <w:r w:rsidR="005B3028" w:rsidRPr="00E025FF">
        <w:rPr>
          <w:rFonts w:ascii="Arial" w:hAnsi="Arial" w:cs="Arial"/>
          <w:b/>
          <w:bCs/>
          <w:sz w:val="28"/>
          <w:szCs w:val="28"/>
        </w:rPr>
        <w:t>w</w:t>
      </w:r>
      <w:r w:rsidRPr="00E025FF">
        <w:rPr>
          <w:rFonts w:ascii="Arial" w:hAnsi="Arial" w:cs="Arial"/>
          <w:b/>
          <w:bCs/>
          <w:sz w:val="28"/>
          <w:szCs w:val="28"/>
        </w:rPr>
        <w:t xml:space="preserve">hen </w:t>
      </w:r>
      <w:r w:rsidR="005B3028" w:rsidRPr="00E025FF">
        <w:rPr>
          <w:rFonts w:ascii="Arial" w:hAnsi="Arial" w:cs="Arial"/>
          <w:b/>
          <w:bCs/>
          <w:sz w:val="28"/>
          <w:szCs w:val="28"/>
        </w:rPr>
        <w:t>y</w:t>
      </w:r>
      <w:r w:rsidRPr="00E025FF">
        <w:rPr>
          <w:rFonts w:ascii="Arial" w:hAnsi="Arial" w:cs="Arial"/>
          <w:b/>
          <w:bCs/>
          <w:sz w:val="28"/>
          <w:szCs w:val="28"/>
        </w:rPr>
        <w:t xml:space="preserve">our </w:t>
      </w:r>
      <w:r w:rsidR="005B3028" w:rsidRPr="00E025FF">
        <w:rPr>
          <w:rFonts w:ascii="Arial" w:hAnsi="Arial" w:cs="Arial"/>
          <w:b/>
          <w:bCs/>
          <w:sz w:val="28"/>
          <w:szCs w:val="28"/>
        </w:rPr>
        <w:t>c</w:t>
      </w:r>
      <w:r w:rsidRPr="00E025FF">
        <w:rPr>
          <w:rFonts w:ascii="Arial" w:hAnsi="Arial" w:cs="Arial"/>
          <w:b/>
          <w:bCs/>
          <w:sz w:val="28"/>
          <w:szCs w:val="28"/>
        </w:rPr>
        <w:t xml:space="preserve">hild </w:t>
      </w:r>
      <w:r w:rsidR="005B3028" w:rsidRPr="00E025FF">
        <w:rPr>
          <w:rFonts w:ascii="Arial" w:hAnsi="Arial" w:cs="Arial"/>
          <w:b/>
          <w:bCs/>
          <w:sz w:val="28"/>
          <w:szCs w:val="28"/>
        </w:rPr>
        <w:t>f</w:t>
      </w:r>
      <w:r w:rsidRPr="00E025FF">
        <w:rPr>
          <w:rFonts w:ascii="Arial" w:hAnsi="Arial" w:cs="Arial"/>
          <w:b/>
          <w:bCs/>
          <w:sz w:val="28"/>
          <w:szCs w:val="28"/>
        </w:rPr>
        <w:t xml:space="preserve">aces </w:t>
      </w:r>
      <w:r w:rsidR="005B3028" w:rsidRPr="00E025FF">
        <w:rPr>
          <w:rFonts w:ascii="Arial" w:hAnsi="Arial" w:cs="Arial"/>
          <w:b/>
          <w:bCs/>
          <w:sz w:val="28"/>
          <w:szCs w:val="28"/>
        </w:rPr>
        <w:t>a</w:t>
      </w:r>
      <w:r w:rsidRPr="00E025FF">
        <w:rPr>
          <w:rFonts w:ascii="Arial" w:hAnsi="Arial" w:cs="Arial"/>
          <w:b/>
          <w:bCs/>
          <w:sz w:val="28"/>
          <w:szCs w:val="28"/>
        </w:rPr>
        <w:t xml:space="preserve">n </w:t>
      </w:r>
      <w:r w:rsidR="005B3028" w:rsidRPr="00E025FF">
        <w:rPr>
          <w:rFonts w:ascii="Arial" w:hAnsi="Arial" w:cs="Arial"/>
          <w:b/>
          <w:bCs/>
          <w:sz w:val="28"/>
          <w:szCs w:val="28"/>
        </w:rPr>
        <w:t>o</w:t>
      </w:r>
      <w:r w:rsidRPr="00E025FF">
        <w:rPr>
          <w:rFonts w:ascii="Arial" w:hAnsi="Arial" w:cs="Arial"/>
          <w:b/>
          <w:bCs/>
          <w:sz w:val="28"/>
          <w:szCs w:val="28"/>
        </w:rPr>
        <w:t>bstacle</w:t>
      </w:r>
    </w:p>
    <w:p w14:paraId="1D9CA8C7" w14:textId="77777777" w:rsidR="00515F27" w:rsidRPr="00E26277" w:rsidRDefault="00515F27" w:rsidP="00515F27">
      <w:pPr>
        <w:rPr>
          <w:rFonts w:ascii="Arial" w:hAnsi="Arial" w:cs="Arial"/>
        </w:rPr>
      </w:pPr>
      <w:r w:rsidRPr="00E26277">
        <w:rPr>
          <w:rFonts w:ascii="Arial" w:hAnsi="Arial" w:cs="Arial"/>
        </w:rPr>
        <w:t>As adults, we know that just because you work hard at something and continue trying new things doesn’t mean that everything will always work out.</w:t>
      </w:r>
    </w:p>
    <w:p w14:paraId="1E03AC0B" w14:textId="77777777" w:rsidR="00515F27" w:rsidRPr="00E26277" w:rsidRDefault="00515F27" w:rsidP="00515F27">
      <w:pPr>
        <w:rPr>
          <w:rFonts w:ascii="Arial" w:hAnsi="Arial" w:cs="Arial"/>
        </w:rPr>
      </w:pPr>
      <w:r w:rsidRPr="00E26277">
        <w:rPr>
          <w:rFonts w:ascii="Arial" w:hAnsi="Arial" w:cs="Arial"/>
        </w:rPr>
        <w:t>How can we help our kids come to accept this? Let’s take a look!</w:t>
      </w:r>
    </w:p>
    <w:p w14:paraId="0DEBDBFE" w14:textId="754BB391" w:rsidR="00515F27" w:rsidRPr="00E025FF" w:rsidRDefault="00515F27" w:rsidP="00515F27">
      <w:pPr>
        <w:rPr>
          <w:rFonts w:ascii="Arial" w:hAnsi="Arial" w:cs="Arial"/>
          <w:b/>
          <w:bCs/>
        </w:rPr>
      </w:pPr>
      <w:r w:rsidRPr="00E025FF">
        <w:rPr>
          <w:rFonts w:ascii="Arial" w:hAnsi="Arial" w:cs="Arial"/>
          <w:b/>
          <w:bCs/>
        </w:rPr>
        <w:t xml:space="preserve">Encourage </w:t>
      </w:r>
      <w:r w:rsidR="005B3028" w:rsidRPr="00E025FF">
        <w:rPr>
          <w:rFonts w:ascii="Arial" w:hAnsi="Arial" w:cs="Arial"/>
          <w:b/>
          <w:bCs/>
        </w:rPr>
        <w:t>i</w:t>
      </w:r>
      <w:r w:rsidRPr="00E025FF">
        <w:rPr>
          <w:rFonts w:ascii="Arial" w:hAnsi="Arial" w:cs="Arial"/>
          <w:b/>
          <w:bCs/>
        </w:rPr>
        <w:t xml:space="preserve">ntrospection </w:t>
      </w:r>
      <w:r w:rsidR="005B3028" w:rsidRPr="00E025FF">
        <w:rPr>
          <w:rFonts w:ascii="Arial" w:hAnsi="Arial" w:cs="Arial"/>
          <w:b/>
          <w:bCs/>
        </w:rPr>
        <w:t>a</w:t>
      </w:r>
      <w:r w:rsidRPr="00E025FF">
        <w:rPr>
          <w:rFonts w:ascii="Arial" w:hAnsi="Arial" w:cs="Arial"/>
          <w:b/>
          <w:bCs/>
        </w:rPr>
        <w:t xml:space="preserve">nd </w:t>
      </w:r>
      <w:r w:rsidR="005B3028" w:rsidRPr="00E025FF">
        <w:rPr>
          <w:rFonts w:ascii="Arial" w:hAnsi="Arial" w:cs="Arial"/>
          <w:b/>
          <w:bCs/>
        </w:rPr>
        <w:t>a</w:t>
      </w:r>
      <w:r w:rsidRPr="00E025FF">
        <w:rPr>
          <w:rFonts w:ascii="Arial" w:hAnsi="Arial" w:cs="Arial"/>
          <w:b/>
          <w:bCs/>
        </w:rPr>
        <w:t xml:space="preserve">ccepting </w:t>
      </w:r>
      <w:r w:rsidR="005B3028" w:rsidRPr="00E025FF">
        <w:rPr>
          <w:rFonts w:ascii="Arial" w:hAnsi="Arial" w:cs="Arial"/>
          <w:b/>
          <w:bCs/>
        </w:rPr>
        <w:t>c</w:t>
      </w:r>
      <w:r w:rsidRPr="00E025FF">
        <w:rPr>
          <w:rFonts w:ascii="Arial" w:hAnsi="Arial" w:cs="Arial"/>
          <w:b/>
          <w:bCs/>
        </w:rPr>
        <w:t>riticism</w:t>
      </w:r>
    </w:p>
    <w:p w14:paraId="2C636961" w14:textId="77777777" w:rsidR="00515F27" w:rsidRPr="00E26277" w:rsidRDefault="00515F27" w:rsidP="00515F27">
      <w:pPr>
        <w:rPr>
          <w:rFonts w:ascii="Arial" w:hAnsi="Arial" w:cs="Arial"/>
        </w:rPr>
      </w:pPr>
      <w:r w:rsidRPr="00E26277">
        <w:rPr>
          <w:rFonts w:ascii="Arial" w:hAnsi="Arial" w:cs="Arial"/>
        </w:rPr>
        <w:t>Introspection is an essential part of a growth mindset for kids, as is constructive criticism.</w:t>
      </w:r>
    </w:p>
    <w:p w14:paraId="7CCE7A5D" w14:textId="77777777" w:rsidR="00515F27" w:rsidRPr="00E26277" w:rsidRDefault="00515F27" w:rsidP="00515F27">
      <w:pPr>
        <w:rPr>
          <w:rFonts w:ascii="Arial" w:hAnsi="Arial" w:cs="Arial"/>
        </w:rPr>
      </w:pPr>
      <w:r w:rsidRPr="00E26277">
        <w:rPr>
          <w:rFonts w:ascii="Arial" w:hAnsi="Arial" w:cs="Arial"/>
        </w:rPr>
        <w:t>“Could I have worked harder?” and “What can I do differently next time?” are some simple questions that can help children learn and grow from their failures.</w:t>
      </w:r>
    </w:p>
    <w:p w14:paraId="1839309B" w14:textId="77777777" w:rsidR="00515F27" w:rsidRPr="00E26277" w:rsidRDefault="00515F27" w:rsidP="00515F27">
      <w:pPr>
        <w:rPr>
          <w:rFonts w:ascii="Arial" w:hAnsi="Arial" w:cs="Arial"/>
        </w:rPr>
      </w:pPr>
      <w:r w:rsidRPr="00E26277">
        <w:rPr>
          <w:rFonts w:ascii="Arial" w:hAnsi="Arial" w:cs="Arial"/>
        </w:rPr>
        <w:t>Teach your child that criticism can be tremendously helpful as a way to improve. Try to provide gentle, constructive criticism and help your child see it as an opportunity to do something better next time.</w:t>
      </w:r>
    </w:p>
    <w:p w14:paraId="650A76A9" w14:textId="1EE59019" w:rsidR="00515F27" w:rsidRPr="00F83D46" w:rsidRDefault="00515F27" w:rsidP="00515F27">
      <w:pPr>
        <w:rPr>
          <w:rFonts w:ascii="Arial" w:hAnsi="Arial" w:cs="Arial"/>
          <w:b/>
          <w:bCs/>
        </w:rPr>
      </w:pPr>
      <w:r w:rsidRPr="00F83D46">
        <w:rPr>
          <w:rFonts w:ascii="Arial" w:hAnsi="Arial" w:cs="Arial"/>
          <w:b/>
          <w:bCs/>
        </w:rPr>
        <w:t xml:space="preserve">Highlight </w:t>
      </w:r>
      <w:r w:rsidR="005B3028" w:rsidRPr="00F83D46">
        <w:rPr>
          <w:rFonts w:ascii="Arial" w:hAnsi="Arial" w:cs="Arial"/>
          <w:b/>
          <w:bCs/>
        </w:rPr>
        <w:t>t</w:t>
      </w:r>
      <w:r w:rsidRPr="00F83D46">
        <w:rPr>
          <w:rFonts w:ascii="Arial" w:hAnsi="Arial" w:cs="Arial"/>
          <w:b/>
          <w:bCs/>
        </w:rPr>
        <w:t xml:space="preserve">heir </w:t>
      </w:r>
      <w:r w:rsidR="005B3028" w:rsidRPr="00F83D46">
        <w:rPr>
          <w:rFonts w:ascii="Arial" w:hAnsi="Arial" w:cs="Arial"/>
          <w:b/>
          <w:bCs/>
        </w:rPr>
        <w:t>p</w:t>
      </w:r>
      <w:r w:rsidRPr="00F83D46">
        <w:rPr>
          <w:rFonts w:ascii="Arial" w:hAnsi="Arial" w:cs="Arial"/>
          <w:b/>
          <w:bCs/>
        </w:rPr>
        <w:t xml:space="preserve">rogress </w:t>
      </w:r>
      <w:r w:rsidR="005B3028" w:rsidRPr="00F83D46">
        <w:rPr>
          <w:rFonts w:ascii="Arial" w:hAnsi="Arial" w:cs="Arial"/>
          <w:b/>
          <w:bCs/>
        </w:rPr>
        <w:t>d</w:t>
      </w:r>
      <w:r w:rsidRPr="00F83D46">
        <w:rPr>
          <w:rFonts w:ascii="Arial" w:hAnsi="Arial" w:cs="Arial"/>
          <w:b/>
          <w:bCs/>
        </w:rPr>
        <w:t xml:space="preserve">espite </w:t>
      </w:r>
      <w:r w:rsidR="005B3028" w:rsidRPr="00F83D46">
        <w:rPr>
          <w:rFonts w:ascii="Arial" w:hAnsi="Arial" w:cs="Arial"/>
          <w:b/>
          <w:bCs/>
        </w:rPr>
        <w:t>t</w:t>
      </w:r>
      <w:r w:rsidRPr="00F83D46">
        <w:rPr>
          <w:rFonts w:ascii="Arial" w:hAnsi="Arial" w:cs="Arial"/>
          <w:b/>
          <w:bCs/>
        </w:rPr>
        <w:t xml:space="preserve">he </w:t>
      </w:r>
      <w:r w:rsidR="005B3028" w:rsidRPr="00F83D46">
        <w:rPr>
          <w:rFonts w:ascii="Arial" w:hAnsi="Arial" w:cs="Arial"/>
          <w:b/>
          <w:bCs/>
        </w:rPr>
        <w:t>f</w:t>
      </w:r>
      <w:r w:rsidRPr="00F83D46">
        <w:rPr>
          <w:rFonts w:ascii="Arial" w:hAnsi="Arial" w:cs="Arial"/>
          <w:b/>
          <w:bCs/>
        </w:rPr>
        <w:t>ailure</w:t>
      </w:r>
    </w:p>
    <w:p w14:paraId="5D770EC1" w14:textId="77777777" w:rsidR="00515F27" w:rsidRPr="00E26277" w:rsidRDefault="00515F27" w:rsidP="00515F27">
      <w:pPr>
        <w:rPr>
          <w:rFonts w:ascii="Arial" w:hAnsi="Arial" w:cs="Arial"/>
        </w:rPr>
      </w:pPr>
      <w:r w:rsidRPr="00E26277">
        <w:rPr>
          <w:rFonts w:ascii="Arial" w:hAnsi="Arial" w:cs="Arial"/>
        </w:rPr>
        <w:t>If the goal was to read fluently by summer but they haven’t achieved it, there may be other essential milestones to highlight.</w:t>
      </w:r>
    </w:p>
    <w:p w14:paraId="3B7DE864" w14:textId="77777777" w:rsidR="00515F27" w:rsidRPr="00E26277" w:rsidRDefault="00515F27" w:rsidP="00515F27">
      <w:pPr>
        <w:rPr>
          <w:rFonts w:ascii="Arial" w:hAnsi="Arial" w:cs="Arial"/>
        </w:rPr>
      </w:pPr>
      <w:r w:rsidRPr="00E26277">
        <w:rPr>
          <w:rFonts w:ascii="Arial" w:hAnsi="Arial" w:cs="Arial"/>
        </w:rPr>
        <w:t>For instance, they might have learned how to pronounce many new words, or maybe they now understand rhyming. It’s essential to help your child realize how far they’ve come.</w:t>
      </w:r>
    </w:p>
    <w:p w14:paraId="68491BD8" w14:textId="77777777" w:rsidR="00515F27" w:rsidRPr="00E025FF" w:rsidRDefault="00515F27" w:rsidP="00515F27">
      <w:pPr>
        <w:rPr>
          <w:rFonts w:ascii="Arial" w:hAnsi="Arial" w:cs="Arial"/>
          <w:b/>
          <w:bCs/>
        </w:rPr>
      </w:pPr>
      <w:r w:rsidRPr="00E025FF">
        <w:rPr>
          <w:rFonts w:ascii="Arial" w:hAnsi="Arial" w:cs="Arial"/>
          <w:b/>
          <w:bCs/>
        </w:rPr>
        <w:t>Reinforce “Yet”</w:t>
      </w:r>
    </w:p>
    <w:p w14:paraId="57BE0D4D" w14:textId="77777777" w:rsidR="00515F27" w:rsidRPr="00E26277" w:rsidRDefault="00515F27" w:rsidP="00515F27">
      <w:pPr>
        <w:rPr>
          <w:rFonts w:ascii="Arial" w:hAnsi="Arial" w:cs="Arial"/>
        </w:rPr>
      </w:pPr>
      <w:r w:rsidRPr="00E26277">
        <w:rPr>
          <w:rFonts w:ascii="Arial" w:hAnsi="Arial" w:cs="Arial"/>
        </w:rPr>
        <w:t>Just because they can’t ride a bike </w:t>
      </w:r>
      <w:r w:rsidRPr="00E26277">
        <w:rPr>
          <w:rFonts w:ascii="Arial" w:hAnsi="Arial" w:cs="Arial"/>
          <w:i/>
          <w:iCs/>
        </w:rPr>
        <w:t>right now</w:t>
      </w:r>
      <w:r w:rsidRPr="00E26277">
        <w:rPr>
          <w:rFonts w:ascii="Arial" w:hAnsi="Arial" w:cs="Arial"/>
        </w:rPr>
        <w:t> doesn’t mean they’ll never be able to. Just because algebra seems confusing </w:t>
      </w:r>
      <w:r w:rsidRPr="00E26277">
        <w:rPr>
          <w:rFonts w:ascii="Arial" w:hAnsi="Arial" w:cs="Arial"/>
          <w:i/>
          <w:iCs/>
        </w:rPr>
        <w:t>right now</w:t>
      </w:r>
      <w:r w:rsidRPr="00E26277">
        <w:rPr>
          <w:rFonts w:ascii="Arial" w:hAnsi="Arial" w:cs="Arial"/>
        </w:rPr>
        <w:t> doesn’t mean it will always be that way.</w:t>
      </w:r>
    </w:p>
    <w:p w14:paraId="31112907" w14:textId="77777777" w:rsidR="00515F27" w:rsidRPr="00E26277" w:rsidRDefault="00515F27" w:rsidP="00515F27">
      <w:pPr>
        <w:rPr>
          <w:rFonts w:ascii="Arial" w:hAnsi="Arial" w:cs="Arial"/>
        </w:rPr>
      </w:pPr>
      <w:r w:rsidRPr="00E26277">
        <w:rPr>
          <w:rFonts w:ascii="Arial" w:hAnsi="Arial" w:cs="Arial"/>
        </w:rPr>
        <w:t>The word “yet” should constantly be reinforced so that your child remembers there is always room for improvement.</w:t>
      </w:r>
    </w:p>
    <w:p w14:paraId="5E46DABF" w14:textId="77777777" w:rsidR="00E025FF" w:rsidRDefault="00E025FF" w:rsidP="00E025FF">
      <w:pPr>
        <w:jc w:val="center"/>
        <w:rPr>
          <w:rFonts w:ascii="Arial" w:hAnsi="Arial" w:cs="Arial"/>
          <w:b/>
          <w:bCs/>
          <w:sz w:val="28"/>
          <w:szCs w:val="28"/>
        </w:rPr>
      </w:pPr>
    </w:p>
    <w:p w14:paraId="1E6A2251" w14:textId="77777777" w:rsidR="00E025FF" w:rsidRDefault="00E025FF" w:rsidP="00E025FF">
      <w:pPr>
        <w:jc w:val="center"/>
        <w:rPr>
          <w:rFonts w:ascii="Arial" w:hAnsi="Arial" w:cs="Arial"/>
          <w:b/>
          <w:bCs/>
          <w:sz w:val="28"/>
          <w:szCs w:val="28"/>
        </w:rPr>
      </w:pPr>
    </w:p>
    <w:p w14:paraId="448F285D" w14:textId="5F42BD6F" w:rsidR="00515F27" w:rsidRPr="00E025FF" w:rsidRDefault="00515F27" w:rsidP="00E025FF">
      <w:pPr>
        <w:jc w:val="center"/>
        <w:rPr>
          <w:rFonts w:ascii="Arial" w:hAnsi="Arial" w:cs="Arial"/>
          <w:b/>
          <w:bCs/>
          <w:sz w:val="28"/>
          <w:szCs w:val="28"/>
        </w:rPr>
      </w:pPr>
      <w:r w:rsidRPr="00E025FF">
        <w:rPr>
          <w:rFonts w:ascii="Arial" w:hAnsi="Arial" w:cs="Arial"/>
          <w:b/>
          <w:bCs/>
          <w:sz w:val="28"/>
          <w:szCs w:val="28"/>
        </w:rPr>
        <w:t xml:space="preserve">A </w:t>
      </w:r>
      <w:r w:rsidR="005B3028" w:rsidRPr="00E025FF">
        <w:rPr>
          <w:rFonts w:ascii="Arial" w:hAnsi="Arial" w:cs="Arial"/>
          <w:b/>
          <w:bCs/>
          <w:sz w:val="28"/>
          <w:szCs w:val="28"/>
        </w:rPr>
        <w:t>g</w:t>
      </w:r>
      <w:r w:rsidRPr="00E025FF">
        <w:rPr>
          <w:rFonts w:ascii="Arial" w:hAnsi="Arial" w:cs="Arial"/>
          <w:b/>
          <w:bCs/>
          <w:sz w:val="28"/>
          <w:szCs w:val="28"/>
        </w:rPr>
        <w:t xml:space="preserve">rowth </w:t>
      </w:r>
      <w:r w:rsidR="005B3028" w:rsidRPr="00E025FF">
        <w:rPr>
          <w:rFonts w:ascii="Arial" w:hAnsi="Arial" w:cs="Arial"/>
          <w:b/>
          <w:bCs/>
          <w:sz w:val="28"/>
          <w:szCs w:val="28"/>
        </w:rPr>
        <w:t>m</w:t>
      </w:r>
      <w:r w:rsidRPr="00E025FF">
        <w:rPr>
          <w:rFonts w:ascii="Arial" w:hAnsi="Arial" w:cs="Arial"/>
          <w:b/>
          <w:bCs/>
          <w:sz w:val="28"/>
          <w:szCs w:val="28"/>
        </w:rPr>
        <w:t xml:space="preserve">indset </w:t>
      </w:r>
      <w:r w:rsidR="005B3028" w:rsidRPr="00E025FF">
        <w:rPr>
          <w:rFonts w:ascii="Arial" w:hAnsi="Arial" w:cs="Arial"/>
          <w:b/>
          <w:bCs/>
          <w:sz w:val="28"/>
          <w:szCs w:val="28"/>
        </w:rPr>
        <w:t>f</w:t>
      </w:r>
      <w:r w:rsidRPr="00E025FF">
        <w:rPr>
          <w:rFonts w:ascii="Arial" w:hAnsi="Arial" w:cs="Arial"/>
          <w:b/>
          <w:bCs/>
          <w:sz w:val="28"/>
          <w:szCs w:val="28"/>
        </w:rPr>
        <w:t xml:space="preserve">or </w:t>
      </w:r>
      <w:r w:rsidR="005B3028" w:rsidRPr="00E025FF">
        <w:rPr>
          <w:rFonts w:ascii="Arial" w:hAnsi="Arial" w:cs="Arial"/>
          <w:b/>
          <w:bCs/>
          <w:sz w:val="28"/>
          <w:szCs w:val="28"/>
        </w:rPr>
        <w:t>k</w:t>
      </w:r>
      <w:r w:rsidRPr="00E025FF">
        <w:rPr>
          <w:rFonts w:ascii="Arial" w:hAnsi="Arial" w:cs="Arial"/>
          <w:b/>
          <w:bCs/>
          <w:sz w:val="28"/>
          <w:szCs w:val="28"/>
        </w:rPr>
        <w:t xml:space="preserve">ids </w:t>
      </w:r>
      <w:r w:rsidR="005B3028" w:rsidRPr="00E025FF">
        <w:rPr>
          <w:rFonts w:ascii="Arial" w:hAnsi="Arial" w:cs="Arial"/>
          <w:b/>
          <w:bCs/>
          <w:sz w:val="28"/>
          <w:szCs w:val="28"/>
        </w:rPr>
        <w:t>i</w:t>
      </w:r>
      <w:r w:rsidRPr="00E025FF">
        <w:rPr>
          <w:rFonts w:ascii="Arial" w:hAnsi="Arial" w:cs="Arial"/>
          <w:b/>
          <w:bCs/>
          <w:sz w:val="28"/>
          <w:szCs w:val="28"/>
        </w:rPr>
        <w:t xml:space="preserve">s </w:t>
      </w:r>
      <w:r w:rsidR="005B3028" w:rsidRPr="00E025FF">
        <w:rPr>
          <w:rFonts w:ascii="Arial" w:hAnsi="Arial" w:cs="Arial"/>
          <w:b/>
          <w:bCs/>
          <w:sz w:val="28"/>
          <w:szCs w:val="28"/>
        </w:rPr>
        <w:t>t</w:t>
      </w:r>
      <w:r w:rsidRPr="00E025FF">
        <w:rPr>
          <w:rFonts w:ascii="Arial" w:hAnsi="Arial" w:cs="Arial"/>
          <w:b/>
          <w:bCs/>
          <w:sz w:val="28"/>
          <w:szCs w:val="28"/>
        </w:rPr>
        <w:t xml:space="preserve">he </w:t>
      </w:r>
      <w:r w:rsidR="005B3028" w:rsidRPr="00E025FF">
        <w:rPr>
          <w:rFonts w:ascii="Arial" w:hAnsi="Arial" w:cs="Arial"/>
          <w:b/>
          <w:bCs/>
          <w:sz w:val="28"/>
          <w:szCs w:val="28"/>
        </w:rPr>
        <w:t>w</w:t>
      </w:r>
      <w:r w:rsidRPr="00E025FF">
        <w:rPr>
          <w:rFonts w:ascii="Arial" w:hAnsi="Arial" w:cs="Arial"/>
          <w:b/>
          <w:bCs/>
          <w:sz w:val="28"/>
          <w:szCs w:val="28"/>
        </w:rPr>
        <w:t xml:space="preserve">ay </w:t>
      </w:r>
      <w:r w:rsidR="005B3028" w:rsidRPr="00E025FF">
        <w:rPr>
          <w:rFonts w:ascii="Arial" w:hAnsi="Arial" w:cs="Arial"/>
          <w:b/>
          <w:bCs/>
          <w:sz w:val="28"/>
          <w:szCs w:val="28"/>
        </w:rPr>
        <w:t>t</w:t>
      </w:r>
      <w:r w:rsidRPr="00E025FF">
        <w:rPr>
          <w:rFonts w:ascii="Arial" w:hAnsi="Arial" w:cs="Arial"/>
          <w:b/>
          <w:bCs/>
          <w:sz w:val="28"/>
          <w:szCs w:val="28"/>
        </w:rPr>
        <w:t xml:space="preserve">o </w:t>
      </w:r>
      <w:r w:rsidR="005B3028" w:rsidRPr="00E025FF">
        <w:rPr>
          <w:rFonts w:ascii="Arial" w:hAnsi="Arial" w:cs="Arial"/>
          <w:b/>
          <w:bCs/>
          <w:sz w:val="28"/>
          <w:szCs w:val="28"/>
        </w:rPr>
        <w:t>g</w:t>
      </w:r>
      <w:r w:rsidRPr="00E025FF">
        <w:rPr>
          <w:rFonts w:ascii="Arial" w:hAnsi="Arial" w:cs="Arial"/>
          <w:b/>
          <w:bCs/>
          <w:sz w:val="28"/>
          <w:szCs w:val="28"/>
        </w:rPr>
        <w:t>o!</w:t>
      </w:r>
    </w:p>
    <w:p w14:paraId="430C5CB7" w14:textId="77777777" w:rsidR="00515F27" w:rsidRPr="00E26277" w:rsidRDefault="00515F27" w:rsidP="00515F27">
      <w:pPr>
        <w:rPr>
          <w:rFonts w:ascii="Arial" w:hAnsi="Arial" w:cs="Arial"/>
        </w:rPr>
      </w:pPr>
      <w:r w:rsidRPr="00E26277">
        <w:rPr>
          <w:rFonts w:ascii="Arial" w:hAnsi="Arial" w:cs="Arial"/>
        </w:rPr>
        <w:t>The mind is a very powerful tool, and helping your child develop a growth mindset can set them up for an incredible learning journey!</w:t>
      </w:r>
    </w:p>
    <w:p w14:paraId="4C4DA5A8" w14:textId="1A406E39" w:rsidR="00515F27" w:rsidRPr="00E26277" w:rsidRDefault="00515F27" w:rsidP="00515F27">
      <w:pPr>
        <w:rPr>
          <w:rFonts w:ascii="Arial" w:hAnsi="Arial" w:cs="Arial"/>
        </w:rPr>
      </w:pPr>
      <w:r w:rsidRPr="00E26277">
        <w:rPr>
          <w:rFonts w:ascii="Arial" w:hAnsi="Arial" w:cs="Arial"/>
        </w:rPr>
        <w:t xml:space="preserve">According to Ms. Dua, “A growth mindset </w:t>
      </w:r>
      <w:r w:rsidR="00143DF1" w:rsidRPr="00E26277">
        <w:rPr>
          <w:rFonts w:ascii="Arial" w:hAnsi="Arial" w:cs="Arial"/>
        </w:rPr>
        <w:t>instils</w:t>
      </w:r>
      <w:r w:rsidRPr="00E26277">
        <w:rPr>
          <w:rFonts w:ascii="Arial" w:hAnsi="Arial" w:cs="Arial"/>
        </w:rPr>
        <w:t xml:space="preserve"> resilience, confidence and develops a true love of learning. A child that loves to learn is empowered to find answers, break down obstacles and apply solutions.”</w:t>
      </w:r>
    </w:p>
    <w:p w14:paraId="59D8FB51" w14:textId="77777777" w:rsidR="00515F27" w:rsidRPr="00E26277" w:rsidRDefault="00515F27" w:rsidP="00515F27">
      <w:pPr>
        <w:rPr>
          <w:rFonts w:ascii="Arial" w:hAnsi="Arial" w:cs="Arial"/>
        </w:rPr>
      </w:pPr>
      <w:r w:rsidRPr="00E26277">
        <w:rPr>
          <w:rFonts w:ascii="Arial" w:hAnsi="Arial" w:cs="Arial"/>
        </w:rPr>
        <w:t>While you’re guiding your child, remember that it’s OK for them not to be fully on board with this mindset. It’s not easy to take on challenges!</w:t>
      </w:r>
    </w:p>
    <w:p w14:paraId="742E31BB" w14:textId="77777777" w:rsidR="00515F27" w:rsidRPr="00E26277" w:rsidRDefault="00515F27" w:rsidP="00515F27">
      <w:pPr>
        <w:rPr>
          <w:rFonts w:ascii="Arial" w:hAnsi="Arial" w:cs="Arial"/>
        </w:rPr>
      </w:pPr>
      <w:r w:rsidRPr="00E26277">
        <w:rPr>
          <w:rFonts w:ascii="Arial" w:hAnsi="Arial" w:cs="Arial"/>
        </w:rPr>
        <w:t>Continue encouraging and praising their efforts and, soon, you’ll have cultivated a life-long learner in your home.</w:t>
      </w:r>
    </w:p>
    <w:p w14:paraId="427E0501" w14:textId="77777777" w:rsidR="00E025FF" w:rsidRDefault="00E025FF" w:rsidP="00D447C2">
      <w:pPr>
        <w:rPr>
          <w:rFonts w:ascii="Arial" w:eastAsiaTheme="minorEastAsia" w:hAnsi="Arial" w:cs="Arial"/>
          <w:i/>
          <w:iCs/>
          <w:lang w:eastAsia="zh-CN"/>
        </w:rPr>
      </w:pPr>
    </w:p>
    <w:p w14:paraId="01F9BE49" w14:textId="77777777" w:rsidR="00D447C2" w:rsidRPr="00E26277" w:rsidRDefault="00D447C2" w:rsidP="00515F27">
      <w:pPr>
        <w:rPr>
          <w:rFonts w:ascii="Arial" w:hAnsi="Arial" w:cs="Arial"/>
        </w:rPr>
      </w:pPr>
    </w:p>
    <w:sectPr w:rsidR="00D447C2" w:rsidRPr="00E26277">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046505"/>
    <w:multiLevelType w:val="multilevel"/>
    <w:tmpl w:val="60D67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EC56C0D"/>
    <w:multiLevelType w:val="multilevel"/>
    <w:tmpl w:val="D77C2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5A16F40"/>
    <w:multiLevelType w:val="multilevel"/>
    <w:tmpl w:val="64F6A7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775177376">
    <w:abstractNumId w:val="2"/>
  </w:num>
  <w:num w:numId="2" w16cid:durableId="1919554389">
    <w:abstractNumId w:val="0"/>
  </w:num>
  <w:num w:numId="3" w16cid:durableId="173843734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F27"/>
    <w:rsid w:val="00095243"/>
    <w:rsid w:val="000A550A"/>
    <w:rsid w:val="000F64D0"/>
    <w:rsid w:val="00143DF1"/>
    <w:rsid w:val="00144B08"/>
    <w:rsid w:val="001600E0"/>
    <w:rsid w:val="002D61C2"/>
    <w:rsid w:val="003541B7"/>
    <w:rsid w:val="00385BC7"/>
    <w:rsid w:val="00500E7A"/>
    <w:rsid w:val="00515F27"/>
    <w:rsid w:val="005A55AD"/>
    <w:rsid w:val="005B3028"/>
    <w:rsid w:val="006E5037"/>
    <w:rsid w:val="006F7973"/>
    <w:rsid w:val="007C5833"/>
    <w:rsid w:val="008F3466"/>
    <w:rsid w:val="00924CBD"/>
    <w:rsid w:val="00992E36"/>
    <w:rsid w:val="00A7401B"/>
    <w:rsid w:val="00B2522A"/>
    <w:rsid w:val="00C04436"/>
    <w:rsid w:val="00D447C2"/>
    <w:rsid w:val="00D46F59"/>
    <w:rsid w:val="00E025FF"/>
    <w:rsid w:val="00E26277"/>
    <w:rsid w:val="00F83D46"/>
    <w:rsid w:val="00F956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9D276E"/>
  <w15:chartTrackingRefBased/>
  <w15:docId w15:val="{C5D78901-7058-48A5-89C4-18F2244FB9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15F27"/>
    <w:rPr>
      <w:color w:val="0563C1" w:themeColor="hyperlink"/>
      <w:u w:val="single"/>
    </w:rPr>
  </w:style>
  <w:style w:type="character" w:styleId="UnresolvedMention">
    <w:name w:val="Unresolved Mention"/>
    <w:basedOn w:val="DefaultParagraphFont"/>
    <w:uiPriority w:val="99"/>
    <w:semiHidden/>
    <w:unhideWhenUsed/>
    <w:rsid w:val="00515F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60994570">
      <w:bodyDiv w:val="1"/>
      <w:marLeft w:val="0"/>
      <w:marRight w:val="0"/>
      <w:marTop w:val="0"/>
      <w:marBottom w:val="0"/>
      <w:divBdr>
        <w:top w:val="none" w:sz="0" w:space="0" w:color="auto"/>
        <w:left w:val="none" w:sz="0" w:space="0" w:color="auto"/>
        <w:bottom w:val="none" w:sz="0" w:space="0" w:color="auto"/>
        <w:right w:val="none" w:sz="0" w:space="0" w:color="auto"/>
      </w:divBdr>
      <w:divsChild>
        <w:div w:id="1744789086">
          <w:marLeft w:val="0"/>
          <w:marRight w:val="0"/>
          <w:marTop w:val="0"/>
          <w:marBottom w:val="0"/>
          <w:divBdr>
            <w:top w:val="none" w:sz="0" w:space="0" w:color="auto"/>
            <w:left w:val="none" w:sz="0" w:space="0" w:color="auto"/>
            <w:bottom w:val="none" w:sz="0" w:space="0" w:color="auto"/>
            <w:right w:val="none" w:sz="0" w:space="0" w:color="auto"/>
          </w:divBdr>
          <w:divsChild>
            <w:div w:id="2120685566">
              <w:marLeft w:val="0"/>
              <w:marRight w:val="0"/>
              <w:marTop w:val="100"/>
              <w:marBottom w:val="100"/>
              <w:divBdr>
                <w:top w:val="none" w:sz="0" w:space="0" w:color="auto"/>
                <w:left w:val="none" w:sz="0" w:space="0" w:color="auto"/>
                <w:bottom w:val="none" w:sz="0" w:space="0" w:color="auto"/>
                <w:right w:val="none" w:sz="0" w:space="0" w:color="auto"/>
              </w:divBdr>
              <w:divsChild>
                <w:div w:id="598026057">
                  <w:marLeft w:val="0"/>
                  <w:marRight w:val="799"/>
                  <w:marTop w:val="0"/>
                  <w:marBottom w:val="0"/>
                  <w:divBdr>
                    <w:top w:val="none" w:sz="0" w:space="0" w:color="auto"/>
                    <w:left w:val="none" w:sz="0" w:space="0" w:color="auto"/>
                    <w:bottom w:val="none" w:sz="0" w:space="0" w:color="auto"/>
                    <w:right w:val="none" w:sz="0" w:space="0" w:color="auto"/>
                  </w:divBdr>
                  <w:divsChild>
                    <w:div w:id="1614628789">
                      <w:marLeft w:val="0"/>
                      <w:marRight w:val="0"/>
                      <w:marTop w:val="0"/>
                      <w:marBottom w:val="399"/>
                      <w:divBdr>
                        <w:top w:val="none" w:sz="0" w:space="0" w:color="auto"/>
                        <w:left w:val="none" w:sz="0" w:space="0" w:color="auto"/>
                        <w:bottom w:val="none" w:sz="0" w:space="0" w:color="auto"/>
                        <w:right w:val="none" w:sz="0" w:space="0" w:color="auto"/>
                      </w:divBdr>
                      <w:divsChild>
                        <w:div w:id="44377824">
                          <w:marLeft w:val="0"/>
                          <w:marRight w:val="0"/>
                          <w:marTop w:val="0"/>
                          <w:marBottom w:val="0"/>
                          <w:divBdr>
                            <w:top w:val="none" w:sz="0" w:space="0" w:color="auto"/>
                            <w:left w:val="none" w:sz="0" w:space="0" w:color="auto"/>
                            <w:bottom w:val="none" w:sz="0" w:space="0" w:color="auto"/>
                            <w:right w:val="none" w:sz="0" w:space="0" w:color="auto"/>
                          </w:divBdr>
                        </w:div>
                      </w:divsChild>
                    </w:div>
                    <w:div w:id="738093004">
                      <w:marLeft w:val="0"/>
                      <w:marRight w:val="0"/>
                      <w:marTop w:val="0"/>
                      <w:marBottom w:val="399"/>
                      <w:divBdr>
                        <w:top w:val="none" w:sz="0" w:space="0" w:color="auto"/>
                        <w:left w:val="none" w:sz="0" w:space="0" w:color="auto"/>
                        <w:bottom w:val="none" w:sz="0" w:space="0" w:color="auto"/>
                        <w:right w:val="none" w:sz="0" w:space="0" w:color="auto"/>
                      </w:divBdr>
                    </w:div>
                  </w:divsChild>
                </w:div>
                <w:div w:id="1137334017">
                  <w:marLeft w:val="0"/>
                  <w:marRight w:val="0"/>
                  <w:marTop w:val="0"/>
                  <w:marBottom w:val="0"/>
                  <w:divBdr>
                    <w:top w:val="none" w:sz="0" w:space="0" w:color="auto"/>
                    <w:left w:val="none" w:sz="0" w:space="0" w:color="auto"/>
                    <w:bottom w:val="none" w:sz="0" w:space="0" w:color="auto"/>
                    <w:right w:val="none" w:sz="0" w:space="0" w:color="auto"/>
                  </w:divBdr>
                  <w:divsChild>
                    <w:div w:id="971833995">
                      <w:marLeft w:val="0"/>
                      <w:marRight w:val="0"/>
                      <w:marTop w:val="0"/>
                      <w:marBottom w:val="399"/>
                      <w:divBdr>
                        <w:top w:val="none" w:sz="0" w:space="0" w:color="auto"/>
                        <w:left w:val="none" w:sz="0" w:space="0" w:color="auto"/>
                        <w:bottom w:val="none" w:sz="0" w:space="0" w:color="auto"/>
                        <w:right w:val="none" w:sz="0" w:space="0" w:color="auto"/>
                      </w:divBdr>
                      <w:divsChild>
                        <w:div w:id="808481041">
                          <w:marLeft w:val="0"/>
                          <w:marRight w:val="0"/>
                          <w:marTop w:val="0"/>
                          <w:marBottom w:val="0"/>
                          <w:divBdr>
                            <w:top w:val="none" w:sz="0" w:space="0" w:color="auto"/>
                            <w:left w:val="none" w:sz="0" w:space="0" w:color="auto"/>
                            <w:bottom w:val="none" w:sz="0" w:space="0" w:color="auto"/>
                            <w:right w:val="none" w:sz="0" w:space="0" w:color="auto"/>
                          </w:divBdr>
                        </w:div>
                      </w:divsChild>
                    </w:div>
                    <w:div w:id="1554074918">
                      <w:marLeft w:val="0"/>
                      <w:marRight w:val="0"/>
                      <w:marTop w:val="0"/>
                      <w:marBottom w:val="0"/>
                      <w:divBdr>
                        <w:top w:val="none" w:sz="0" w:space="0" w:color="auto"/>
                        <w:left w:val="none" w:sz="0" w:space="0" w:color="auto"/>
                        <w:bottom w:val="none" w:sz="0" w:space="0" w:color="auto"/>
                        <w:right w:val="none" w:sz="0" w:space="0" w:color="auto"/>
                      </w:divBdr>
                    </w:div>
                    <w:div w:id="1150172766">
                      <w:marLeft w:val="0"/>
                      <w:marRight w:val="0"/>
                      <w:marTop w:val="0"/>
                      <w:marBottom w:val="399"/>
                      <w:divBdr>
                        <w:top w:val="single" w:sz="6" w:space="0" w:color="F5ECDC"/>
                        <w:left w:val="single" w:sz="6" w:space="0" w:color="F5ECDC"/>
                        <w:bottom w:val="single" w:sz="6" w:space="0" w:color="F5ECDC"/>
                        <w:right w:val="single" w:sz="6" w:space="0" w:color="F5ECDC"/>
                      </w:divBdr>
                      <w:divsChild>
                        <w:div w:id="1244532294">
                          <w:marLeft w:val="0"/>
                          <w:marRight w:val="0"/>
                          <w:marTop w:val="0"/>
                          <w:marBottom w:val="0"/>
                          <w:divBdr>
                            <w:top w:val="none" w:sz="0" w:space="0" w:color="auto"/>
                            <w:left w:val="none" w:sz="0" w:space="0" w:color="auto"/>
                            <w:bottom w:val="none" w:sz="0" w:space="0" w:color="auto"/>
                            <w:right w:val="none" w:sz="0" w:space="0" w:color="auto"/>
                          </w:divBdr>
                        </w:div>
                        <w:div w:id="2084133189">
                          <w:marLeft w:val="0"/>
                          <w:marRight w:val="0"/>
                          <w:marTop w:val="0"/>
                          <w:marBottom w:val="0"/>
                          <w:divBdr>
                            <w:top w:val="none" w:sz="0" w:space="0" w:color="auto"/>
                            <w:left w:val="none" w:sz="0" w:space="0" w:color="auto"/>
                            <w:bottom w:val="none" w:sz="0" w:space="0" w:color="auto"/>
                            <w:right w:val="none" w:sz="0" w:space="0" w:color="auto"/>
                          </w:divBdr>
                          <w:divsChild>
                            <w:div w:id="57609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721807">
                  <w:marLeft w:val="0"/>
                  <w:marRight w:val="0"/>
                  <w:marTop w:val="0"/>
                  <w:marBottom w:val="0"/>
                  <w:divBdr>
                    <w:top w:val="none" w:sz="0" w:space="0" w:color="auto"/>
                    <w:left w:val="none" w:sz="0" w:space="0" w:color="auto"/>
                    <w:bottom w:val="none" w:sz="0" w:space="0" w:color="auto"/>
                    <w:right w:val="none" w:sz="0" w:space="0" w:color="auto"/>
                  </w:divBdr>
                  <w:divsChild>
                    <w:div w:id="557130376">
                      <w:marLeft w:val="0"/>
                      <w:marRight w:val="0"/>
                      <w:marTop w:val="0"/>
                      <w:marBottom w:val="399"/>
                      <w:divBdr>
                        <w:top w:val="none" w:sz="0" w:space="0" w:color="auto"/>
                        <w:left w:val="none" w:sz="0" w:space="0" w:color="auto"/>
                        <w:bottom w:val="none" w:sz="0" w:space="0" w:color="auto"/>
                        <w:right w:val="none" w:sz="0" w:space="0" w:color="auto"/>
                      </w:divBdr>
                      <w:divsChild>
                        <w:div w:id="1749615096">
                          <w:marLeft w:val="0"/>
                          <w:marRight w:val="0"/>
                          <w:marTop w:val="0"/>
                          <w:marBottom w:val="0"/>
                          <w:divBdr>
                            <w:top w:val="none" w:sz="0" w:space="0" w:color="auto"/>
                            <w:left w:val="none" w:sz="0" w:space="0" w:color="auto"/>
                            <w:bottom w:val="none" w:sz="0" w:space="0" w:color="auto"/>
                            <w:right w:val="none" w:sz="0" w:space="0" w:color="auto"/>
                          </w:divBdr>
                        </w:div>
                      </w:divsChild>
                    </w:div>
                    <w:div w:id="1168517502">
                      <w:marLeft w:val="0"/>
                      <w:marRight w:val="0"/>
                      <w:marTop w:val="0"/>
                      <w:marBottom w:val="0"/>
                      <w:divBdr>
                        <w:top w:val="none" w:sz="0" w:space="0" w:color="auto"/>
                        <w:left w:val="none" w:sz="0" w:space="0" w:color="auto"/>
                        <w:bottom w:val="none" w:sz="0" w:space="0" w:color="auto"/>
                        <w:right w:val="none" w:sz="0" w:space="0" w:color="auto"/>
                      </w:divBdr>
                    </w:div>
                    <w:div w:id="206649452">
                      <w:marLeft w:val="0"/>
                      <w:marRight w:val="0"/>
                      <w:marTop w:val="0"/>
                      <w:marBottom w:val="399"/>
                      <w:divBdr>
                        <w:top w:val="single" w:sz="6" w:space="0" w:color="F5ECDC"/>
                        <w:left w:val="single" w:sz="6" w:space="0" w:color="F5ECDC"/>
                        <w:bottom w:val="single" w:sz="6" w:space="0" w:color="F5ECDC"/>
                        <w:right w:val="single" w:sz="6" w:space="0" w:color="F5ECDC"/>
                      </w:divBdr>
                      <w:divsChild>
                        <w:div w:id="1325006924">
                          <w:marLeft w:val="0"/>
                          <w:marRight w:val="0"/>
                          <w:marTop w:val="0"/>
                          <w:marBottom w:val="0"/>
                          <w:divBdr>
                            <w:top w:val="none" w:sz="0" w:space="0" w:color="auto"/>
                            <w:left w:val="none" w:sz="0" w:space="0" w:color="auto"/>
                            <w:bottom w:val="none" w:sz="0" w:space="0" w:color="auto"/>
                            <w:right w:val="none" w:sz="0" w:space="0" w:color="auto"/>
                          </w:divBdr>
                        </w:div>
                        <w:div w:id="1079257271">
                          <w:marLeft w:val="0"/>
                          <w:marRight w:val="0"/>
                          <w:marTop w:val="0"/>
                          <w:marBottom w:val="0"/>
                          <w:divBdr>
                            <w:top w:val="none" w:sz="0" w:space="0" w:color="auto"/>
                            <w:left w:val="none" w:sz="0" w:space="0" w:color="auto"/>
                            <w:bottom w:val="none" w:sz="0" w:space="0" w:color="auto"/>
                            <w:right w:val="none" w:sz="0" w:space="0" w:color="auto"/>
                          </w:divBdr>
                          <w:divsChild>
                            <w:div w:id="208721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1508</Words>
  <Characters>8597</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Cowan</dc:creator>
  <cp:keywords/>
  <dc:description/>
  <cp:lastModifiedBy>Sue Cowan</cp:lastModifiedBy>
  <cp:revision>3</cp:revision>
  <dcterms:created xsi:type="dcterms:W3CDTF">2026-02-12T01:38:00Z</dcterms:created>
  <dcterms:modified xsi:type="dcterms:W3CDTF">2026-02-12T01:38:00Z</dcterms:modified>
</cp:coreProperties>
</file>