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2D854" w14:textId="6CA49502" w:rsidR="00491C07" w:rsidRDefault="00491C07" w:rsidP="00476EF9">
      <w:pPr>
        <w:rPr>
          <w:b/>
          <w:bCs/>
          <w:sz w:val="32"/>
          <w:szCs w:val="32"/>
        </w:rPr>
      </w:pPr>
      <w:r>
        <w:rPr>
          <w:b/>
          <w:bCs/>
          <w:noProof/>
          <w:sz w:val="32"/>
          <w:szCs w:val="32"/>
        </w:rPr>
        <w:drawing>
          <wp:anchor distT="0" distB="0" distL="114300" distR="114300" simplePos="0" relativeHeight="251658240" behindDoc="1" locked="0" layoutInCell="1" allowOverlap="1" wp14:anchorId="5950A5E8" wp14:editId="12F09A5A">
            <wp:simplePos x="0" y="0"/>
            <wp:positionH relativeFrom="margin">
              <wp:posOffset>592455</wp:posOffset>
            </wp:positionH>
            <wp:positionV relativeFrom="margin">
              <wp:posOffset>-330200</wp:posOffset>
            </wp:positionV>
            <wp:extent cx="4377055" cy="1682750"/>
            <wp:effectExtent l="0" t="0" r="4445" b="0"/>
            <wp:wrapNone/>
            <wp:docPr id="814235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7055" cy="1682750"/>
                    </a:xfrm>
                    <a:prstGeom prst="rect">
                      <a:avLst/>
                    </a:prstGeom>
                    <a:noFill/>
                  </pic:spPr>
                </pic:pic>
              </a:graphicData>
            </a:graphic>
            <wp14:sizeRelH relativeFrom="margin">
              <wp14:pctWidth>0</wp14:pctWidth>
            </wp14:sizeRelH>
            <wp14:sizeRelV relativeFrom="margin">
              <wp14:pctHeight>0</wp14:pctHeight>
            </wp14:sizeRelV>
          </wp:anchor>
        </w:drawing>
      </w:r>
    </w:p>
    <w:p w14:paraId="1418B15A" w14:textId="77777777" w:rsidR="00491C07" w:rsidRDefault="00491C07" w:rsidP="00476EF9">
      <w:pPr>
        <w:rPr>
          <w:b/>
          <w:bCs/>
          <w:sz w:val="32"/>
          <w:szCs w:val="32"/>
        </w:rPr>
      </w:pPr>
    </w:p>
    <w:p w14:paraId="6ADA6F38" w14:textId="77777777" w:rsidR="00491C07" w:rsidRDefault="00491C07" w:rsidP="00476EF9">
      <w:pPr>
        <w:rPr>
          <w:b/>
          <w:bCs/>
          <w:sz w:val="32"/>
          <w:szCs w:val="32"/>
        </w:rPr>
      </w:pPr>
    </w:p>
    <w:p w14:paraId="6A13378E" w14:textId="66C22433" w:rsidR="008C58F7" w:rsidRPr="008C58F7" w:rsidRDefault="0003755A" w:rsidP="00476EF9">
      <w:pPr>
        <w:rPr>
          <w:rFonts w:ascii="Microsoft YaHei UI" w:eastAsia="Microsoft YaHei UI" w:hAnsi="Microsoft YaHei UI"/>
          <w:b/>
          <w:bCs/>
          <w:sz w:val="26"/>
          <w:szCs w:val="26"/>
        </w:rPr>
      </w:pPr>
      <w:r w:rsidRPr="00684D15">
        <w:rPr>
          <w:rFonts w:ascii="Microsoft YaHei UI" w:eastAsia="Microsoft YaHei UI" w:hAnsi="Microsoft YaHei UI"/>
          <w:b/>
          <w:bCs/>
          <w:sz w:val="26"/>
          <w:szCs w:val="26"/>
        </w:rPr>
        <w:t>H</w:t>
      </w:r>
      <w:r w:rsidR="008C58F7" w:rsidRPr="008C58F7">
        <w:rPr>
          <w:rFonts w:ascii="Microsoft YaHei UI" w:eastAsia="Microsoft YaHei UI" w:hAnsi="Microsoft YaHei UI"/>
          <w:b/>
          <w:bCs/>
          <w:sz w:val="26"/>
          <w:szCs w:val="26"/>
        </w:rPr>
        <w:t xml:space="preserve">elping </w:t>
      </w:r>
      <w:r w:rsidRPr="00684D15">
        <w:rPr>
          <w:rFonts w:ascii="Microsoft YaHei UI" w:eastAsia="Microsoft YaHei UI" w:hAnsi="Microsoft YaHei UI"/>
          <w:b/>
          <w:bCs/>
          <w:sz w:val="26"/>
          <w:szCs w:val="26"/>
        </w:rPr>
        <w:t>P</w:t>
      </w:r>
      <w:r w:rsidR="008C58F7" w:rsidRPr="008C58F7">
        <w:rPr>
          <w:rFonts w:ascii="Microsoft YaHei UI" w:eastAsia="Microsoft YaHei UI" w:hAnsi="Microsoft YaHei UI"/>
          <w:b/>
          <w:bCs/>
          <w:sz w:val="26"/>
          <w:szCs w:val="26"/>
        </w:rPr>
        <w:t xml:space="preserve">re-teens and </w:t>
      </w:r>
      <w:r w:rsidRPr="00684D15">
        <w:rPr>
          <w:rFonts w:ascii="Microsoft YaHei UI" w:eastAsia="Microsoft YaHei UI" w:hAnsi="Microsoft YaHei UI"/>
          <w:b/>
          <w:bCs/>
          <w:sz w:val="26"/>
          <w:szCs w:val="26"/>
        </w:rPr>
        <w:t>T</w:t>
      </w:r>
      <w:r w:rsidR="008C58F7" w:rsidRPr="008C58F7">
        <w:rPr>
          <w:rFonts w:ascii="Microsoft YaHei UI" w:eastAsia="Microsoft YaHei UI" w:hAnsi="Microsoft YaHei UI"/>
          <w:b/>
          <w:bCs/>
          <w:sz w:val="26"/>
          <w:szCs w:val="26"/>
        </w:rPr>
        <w:t xml:space="preserve">eens </w:t>
      </w:r>
      <w:r w:rsidRPr="00684D15">
        <w:rPr>
          <w:rFonts w:ascii="Microsoft YaHei UI" w:eastAsia="Microsoft YaHei UI" w:hAnsi="Microsoft YaHei UI"/>
          <w:b/>
          <w:bCs/>
          <w:sz w:val="26"/>
          <w:szCs w:val="26"/>
        </w:rPr>
        <w:t>M</w:t>
      </w:r>
      <w:r w:rsidR="008C58F7" w:rsidRPr="008C58F7">
        <w:rPr>
          <w:rFonts w:ascii="Microsoft YaHei UI" w:eastAsia="Microsoft YaHei UI" w:hAnsi="Microsoft YaHei UI"/>
          <w:b/>
          <w:bCs/>
          <w:sz w:val="26"/>
          <w:szCs w:val="26"/>
        </w:rPr>
        <w:t xml:space="preserve">anage </w:t>
      </w:r>
      <w:r w:rsidRPr="00684D15">
        <w:rPr>
          <w:rFonts w:ascii="Microsoft YaHei UI" w:eastAsia="Microsoft YaHei UI" w:hAnsi="Microsoft YaHei UI"/>
          <w:b/>
          <w:bCs/>
          <w:sz w:val="26"/>
          <w:szCs w:val="26"/>
        </w:rPr>
        <w:t>E</w:t>
      </w:r>
      <w:r w:rsidR="008C58F7" w:rsidRPr="008C58F7">
        <w:rPr>
          <w:rFonts w:ascii="Microsoft YaHei UI" w:eastAsia="Microsoft YaHei UI" w:hAnsi="Microsoft YaHei UI"/>
          <w:b/>
          <w:bCs/>
          <w:sz w:val="26"/>
          <w:szCs w:val="26"/>
        </w:rPr>
        <w:t xml:space="preserve">motional </w:t>
      </w:r>
      <w:r w:rsidRPr="00684D15">
        <w:rPr>
          <w:rFonts w:ascii="Microsoft YaHei UI" w:eastAsia="Microsoft YaHei UI" w:hAnsi="Microsoft YaHei UI"/>
          <w:b/>
          <w:bCs/>
          <w:sz w:val="26"/>
          <w:szCs w:val="26"/>
        </w:rPr>
        <w:t>U</w:t>
      </w:r>
      <w:r w:rsidR="008C58F7" w:rsidRPr="008C58F7">
        <w:rPr>
          <w:rFonts w:ascii="Microsoft YaHei UI" w:eastAsia="Microsoft YaHei UI" w:hAnsi="Microsoft YaHei UI"/>
          <w:b/>
          <w:bCs/>
          <w:sz w:val="26"/>
          <w:szCs w:val="26"/>
        </w:rPr>
        <w:t xml:space="preserve">ps and </w:t>
      </w:r>
      <w:r w:rsidRPr="00684D15">
        <w:rPr>
          <w:rFonts w:ascii="Microsoft YaHei UI" w:eastAsia="Microsoft YaHei UI" w:hAnsi="Microsoft YaHei UI"/>
          <w:b/>
          <w:bCs/>
          <w:sz w:val="26"/>
          <w:szCs w:val="26"/>
        </w:rPr>
        <w:t>D</w:t>
      </w:r>
      <w:r w:rsidR="008C58F7" w:rsidRPr="008C58F7">
        <w:rPr>
          <w:rFonts w:ascii="Microsoft YaHei UI" w:eastAsia="Microsoft YaHei UI" w:hAnsi="Microsoft YaHei UI"/>
          <w:b/>
          <w:bCs/>
          <w:sz w:val="26"/>
          <w:szCs w:val="26"/>
        </w:rPr>
        <w:t>owns</w:t>
      </w:r>
    </w:p>
    <w:p w14:paraId="5C63BF8A" w14:textId="63481B8F" w:rsidR="008C58F7" w:rsidRPr="00491C07" w:rsidRDefault="00476EF9" w:rsidP="008C58F7">
      <w:pPr>
        <w:rPr>
          <w:rFonts w:ascii="Microsoft YaHei UI" w:eastAsia="Microsoft YaHei UI" w:hAnsi="Microsoft YaHei UI"/>
          <w:sz w:val="20"/>
          <w:szCs w:val="20"/>
        </w:rPr>
      </w:pPr>
      <w:r w:rsidRPr="00491C07">
        <w:rPr>
          <w:rFonts w:ascii="Microsoft YaHei UI" w:eastAsia="Microsoft YaHei UI" w:hAnsi="Microsoft YaHei UI"/>
          <w:sz w:val="20"/>
          <w:szCs w:val="20"/>
        </w:rPr>
        <w:t>(The following article can be found at www.</w:t>
      </w:r>
      <w:r w:rsidR="008C58F7" w:rsidRPr="00491C07">
        <w:rPr>
          <w:rFonts w:ascii="Microsoft YaHei UI" w:eastAsia="Microsoft YaHei UI" w:hAnsi="Microsoft YaHei UI"/>
          <w:sz w:val="20"/>
          <w:szCs w:val="20"/>
        </w:rPr>
        <w:t>raisingchildren.net.au</w:t>
      </w:r>
      <w:r w:rsidRPr="00491C07">
        <w:rPr>
          <w:rFonts w:ascii="Microsoft YaHei UI" w:eastAsia="Microsoft YaHei UI" w:hAnsi="Microsoft YaHei UI"/>
          <w:sz w:val="20"/>
          <w:szCs w:val="20"/>
        </w:rPr>
        <w:t>)</w:t>
      </w:r>
    </w:p>
    <w:p w14:paraId="4787ACF7"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Moods, or emotional ups and downs, are a</w:t>
      </w:r>
      <w:r w:rsidRPr="008C58F7">
        <w:rPr>
          <w:rFonts w:ascii="Microsoft YaHei UI" w:eastAsia="Microsoft YaHei UI" w:hAnsi="Microsoft YaHei UI"/>
          <w:b/>
          <w:bCs/>
          <w:sz w:val="20"/>
          <w:szCs w:val="20"/>
        </w:rPr>
        <w:t> part of life for pre-teens and teenagers</w:t>
      </w:r>
      <w:r w:rsidRPr="008C58F7">
        <w:rPr>
          <w:rFonts w:ascii="Microsoft YaHei UI" w:eastAsia="Microsoft YaHei UI" w:hAnsi="Microsoft YaHei UI"/>
          <w:sz w:val="20"/>
          <w:szCs w:val="20"/>
        </w:rPr>
        <w:t>, just as they are for adults.</w:t>
      </w:r>
    </w:p>
    <w:p w14:paraId="3B035ED1"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 xml:space="preserve">For example, pre-teens and teenagers might feel cheerful and excited some days. At other times, they might feel down, flat, </w:t>
      </w:r>
      <w:proofErr w:type="gramStart"/>
      <w:r w:rsidRPr="008C58F7">
        <w:rPr>
          <w:rFonts w:ascii="Microsoft YaHei UI" w:eastAsia="Microsoft YaHei UI" w:hAnsi="Microsoft YaHei UI"/>
          <w:sz w:val="20"/>
          <w:szCs w:val="20"/>
        </w:rPr>
        <w:t>low</w:t>
      </w:r>
      <w:proofErr w:type="gramEnd"/>
      <w:r w:rsidRPr="008C58F7">
        <w:rPr>
          <w:rFonts w:ascii="Microsoft YaHei UI" w:eastAsia="Microsoft YaHei UI" w:hAnsi="Microsoft YaHei UI"/>
          <w:sz w:val="20"/>
          <w:szCs w:val="20"/>
        </w:rPr>
        <w:t xml:space="preserve"> or sad. And they often want more privacy or time on their own. In the pre-teen and teenage years, these emotional ups and downs can happen more often than they used to, and they can be more extreme.</w:t>
      </w:r>
    </w:p>
    <w:p w14:paraId="0B593EA9"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Moods are a sign that your child is experiencing more complex, mature emotions and trying to understand and manage them. This is an important part of development. You have a big role to play in helping your child with this part of their journey into adulthood.</w:t>
      </w:r>
    </w:p>
    <w:p w14:paraId="79C59EDA" w14:textId="77777777" w:rsidR="008C58F7" w:rsidRPr="008C58F7" w:rsidRDefault="008C58F7" w:rsidP="008C58F7">
      <w:pPr>
        <w:rPr>
          <w:rFonts w:ascii="Microsoft YaHei UI" w:eastAsia="Microsoft YaHei UI" w:hAnsi="Microsoft YaHei UI"/>
          <w:b/>
          <w:bCs/>
          <w:u w:val="single"/>
        </w:rPr>
      </w:pPr>
      <w:r w:rsidRPr="008C58F7">
        <w:rPr>
          <w:rFonts w:ascii="Microsoft YaHei UI" w:eastAsia="Microsoft YaHei UI" w:hAnsi="Microsoft YaHei UI"/>
          <w:b/>
          <w:bCs/>
          <w:u w:val="single"/>
        </w:rPr>
        <w:t>Why pre-teen and teenage moods happen</w:t>
      </w:r>
    </w:p>
    <w:p w14:paraId="2D6BF9A6"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 xml:space="preserve">Your child’s emotional ups and downs might happen for many reasons – physical, psychological, </w:t>
      </w:r>
      <w:proofErr w:type="gramStart"/>
      <w:r w:rsidRPr="008C58F7">
        <w:rPr>
          <w:rFonts w:ascii="Microsoft YaHei UI" w:eastAsia="Microsoft YaHei UI" w:hAnsi="Microsoft YaHei UI"/>
          <w:sz w:val="20"/>
          <w:szCs w:val="20"/>
        </w:rPr>
        <w:t>social</w:t>
      </w:r>
      <w:proofErr w:type="gramEnd"/>
      <w:r w:rsidRPr="008C58F7">
        <w:rPr>
          <w:rFonts w:ascii="Microsoft YaHei UI" w:eastAsia="Microsoft YaHei UI" w:hAnsi="Microsoft YaHei UI"/>
          <w:sz w:val="20"/>
          <w:szCs w:val="20"/>
        </w:rPr>
        <w:t xml:space="preserve"> and emotional – and not for any </w:t>
      </w:r>
      <w:proofErr w:type="gramStart"/>
      <w:r w:rsidRPr="008C58F7">
        <w:rPr>
          <w:rFonts w:ascii="Microsoft YaHei UI" w:eastAsia="Microsoft YaHei UI" w:hAnsi="Microsoft YaHei UI"/>
          <w:sz w:val="20"/>
          <w:szCs w:val="20"/>
        </w:rPr>
        <w:t>reason in particular</w:t>
      </w:r>
      <w:proofErr w:type="gramEnd"/>
      <w:r w:rsidRPr="008C58F7">
        <w:rPr>
          <w:rFonts w:ascii="Microsoft YaHei UI" w:eastAsia="Microsoft YaHei UI" w:hAnsi="Microsoft YaHei UI"/>
          <w:sz w:val="20"/>
          <w:szCs w:val="20"/>
        </w:rPr>
        <w:t xml:space="preserve">. Often you </w:t>
      </w:r>
      <w:proofErr w:type="gramStart"/>
      <w:r w:rsidRPr="008C58F7">
        <w:rPr>
          <w:rFonts w:ascii="Microsoft YaHei UI" w:eastAsia="Microsoft YaHei UI" w:hAnsi="Microsoft YaHei UI"/>
          <w:sz w:val="20"/>
          <w:szCs w:val="20"/>
        </w:rPr>
        <w:t>won’t</w:t>
      </w:r>
      <w:proofErr w:type="gramEnd"/>
      <w:r w:rsidRPr="008C58F7">
        <w:rPr>
          <w:rFonts w:ascii="Microsoft YaHei UI" w:eastAsia="Microsoft YaHei UI" w:hAnsi="Microsoft YaHei UI"/>
          <w:sz w:val="20"/>
          <w:szCs w:val="20"/>
        </w:rPr>
        <w:t xml:space="preserve"> be able to work out why your child feels up or down, and neither will your child.</w:t>
      </w:r>
    </w:p>
    <w:p w14:paraId="225510E0" w14:textId="31D77891"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b/>
          <w:bCs/>
          <w:sz w:val="20"/>
          <w:szCs w:val="20"/>
        </w:rPr>
        <w:t>Physical factors</w:t>
      </w:r>
      <w:r w:rsidRPr="008C58F7">
        <w:rPr>
          <w:rFonts w:ascii="Microsoft YaHei UI" w:eastAsia="Microsoft YaHei UI" w:hAnsi="Microsoft YaHei UI"/>
          <w:sz w:val="20"/>
          <w:szCs w:val="20"/>
        </w:rPr>
        <w:br/>
        <w:t>Pre-teens and teenagers go through many physical changes during adolescence.</w:t>
      </w:r>
    </w:p>
    <w:p w14:paraId="3475245D"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Your child’s body is changing, which might make them self-conscious or embarrassed – or just make them want more privacy and time to themselves. Pre-teens and teenagers who seem to be developing earlier or later than friends might feel emotional about these physical changes.</w:t>
      </w:r>
    </w:p>
    <w:p w14:paraId="0D00C61A" w14:textId="14EF8DA1"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Another physical factor is sleep. </w:t>
      </w:r>
      <w:r w:rsidRPr="008C58F7">
        <w:rPr>
          <w:rFonts w:ascii="Microsoft YaHei UI" w:eastAsia="Microsoft YaHei UI" w:hAnsi="Microsoft YaHei UI"/>
          <w:b/>
          <w:bCs/>
          <w:sz w:val="20"/>
          <w:szCs w:val="20"/>
        </w:rPr>
        <w:t>Pre-teens need 9-11 hours of sleep</w:t>
      </w:r>
      <w:r w:rsidRPr="008C58F7">
        <w:rPr>
          <w:rFonts w:ascii="Microsoft YaHei UI" w:eastAsia="Microsoft YaHei UI" w:hAnsi="Microsoft YaHei UI"/>
          <w:sz w:val="20"/>
          <w:szCs w:val="20"/>
        </w:rPr>
        <w:t>, and </w:t>
      </w:r>
      <w:r w:rsidRPr="008C58F7">
        <w:rPr>
          <w:rFonts w:ascii="Microsoft YaHei UI" w:eastAsia="Microsoft YaHei UI" w:hAnsi="Microsoft YaHei UI"/>
          <w:b/>
          <w:bCs/>
          <w:sz w:val="20"/>
          <w:szCs w:val="20"/>
        </w:rPr>
        <w:t>teenagers need 8-10 hours of sleep</w:t>
      </w:r>
      <w:r w:rsidRPr="008C58F7">
        <w:rPr>
          <w:rFonts w:ascii="Microsoft YaHei UI" w:eastAsia="Microsoft YaHei UI" w:hAnsi="Microsoft YaHei UI"/>
          <w:sz w:val="20"/>
          <w:szCs w:val="20"/>
        </w:rPr>
        <w:t>. The amount of sleep your child gets is likely to affect their mood.</w:t>
      </w:r>
    </w:p>
    <w:p w14:paraId="71BC7D67" w14:textId="7F680C13" w:rsidR="008C58F7" w:rsidRPr="008C58F7" w:rsidRDefault="008C58F7" w:rsidP="008C58F7">
      <w:pPr>
        <w:rPr>
          <w:rFonts w:ascii="Microsoft YaHei UI" w:eastAsia="Microsoft YaHei UI" w:hAnsi="Microsoft YaHei UI"/>
          <w:b/>
          <w:bCs/>
          <w:sz w:val="20"/>
          <w:szCs w:val="20"/>
        </w:rPr>
      </w:pPr>
      <w:r w:rsidRPr="008C58F7">
        <w:rPr>
          <w:rFonts w:ascii="Microsoft YaHei UI" w:eastAsia="Microsoft YaHei UI" w:hAnsi="Microsoft YaHei UI"/>
          <w:sz w:val="20"/>
          <w:szCs w:val="20"/>
        </w:rPr>
        <w:t xml:space="preserve">Your child’s eating and nutrition and their physical activity levels can affect moods too. </w:t>
      </w:r>
      <w:r w:rsidRPr="008C58F7">
        <w:rPr>
          <w:rFonts w:ascii="Microsoft YaHei UI" w:eastAsia="Microsoft YaHei UI" w:hAnsi="Microsoft YaHei UI"/>
          <w:b/>
          <w:bCs/>
          <w:sz w:val="20"/>
          <w:szCs w:val="20"/>
        </w:rPr>
        <w:t>Healthy eating and plenty of exercise can often help your child to regulate moods.</w:t>
      </w:r>
    </w:p>
    <w:p w14:paraId="6723CDD4" w14:textId="44E30E3D" w:rsidR="008C58F7" w:rsidRPr="008C58F7" w:rsidRDefault="008C58F7" w:rsidP="008C58F7">
      <w:pPr>
        <w:rPr>
          <w:rFonts w:ascii="Microsoft YaHei UI" w:eastAsia="Microsoft YaHei UI" w:hAnsi="Microsoft YaHei UI"/>
          <w:b/>
          <w:bCs/>
          <w:sz w:val="20"/>
          <w:szCs w:val="20"/>
        </w:rPr>
      </w:pPr>
      <w:r w:rsidRPr="008C58F7">
        <w:rPr>
          <w:rFonts w:ascii="Microsoft YaHei UI" w:eastAsia="Microsoft YaHei UI" w:hAnsi="Microsoft YaHei UI"/>
          <w:b/>
          <w:bCs/>
          <w:sz w:val="20"/>
          <w:szCs w:val="20"/>
        </w:rPr>
        <w:t>Brain factors</w:t>
      </w:r>
      <w:r w:rsidRPr="008C58F7">
        <w:rPr>
          <w:rFonts w:ascii="Microsoft YaHei UI" w:eastAsia="Microsoft YaHei UI" w:hAnsi="Microsoft YaHei UI"/>
          <w:sz w:val="20"/>
          <w:szCs w:val="20"/>
        </w:rPr>
        <w:br/>
        <w:t>The adolescent brain goes through many changes.</w:t>
      </w:r>
    </w:p>
    <w:p w14:paraId="639C3021" w14:textId="77777777" w:rsidR="008C58F7" w:rsidRPr="008C58F7" w:rsidRDefault="008C58F7" w:rsidP="008C58F7">
      <w:pPr>
        <w:rPr>
          <w:rFonts w:ascii="Microsoft YaHei UI" w:eastAsia="Microsoft YaHei UI" w:hAnsi="Microsoft YaHei UI"/>
          <w:b/>
          <w:bCs/>
          <w:sz w:val="20"/>
          <w:szCs w:val="20"/>
        </w:rPr>
      </w:pPr>
      <w:r w:rsidRPr="008C58F7">
        <w:rPr>
          <w:rFonts w:ascii="Microsoft YaHei UI" w:eastAsia="Microsoft YaHei UI" w:hAnsi="Microsoft YaHei UI"/>
          <w:sz w:val="20"/>
          <w:szCs w:val="20"/>
        </w:rPr>
        <w:lastRenderedPageBreak/>
        <w:t xml:space="preserve">For example, brain changes cause your child’s body to make sex hormones. These hormones trigger physical changes, as well as sexual and romantic feelings. </w:t>
      </w:r>
      <w:r w:rsidRPr="008C58F7">
        <w:rPr>
          <w:rFonts w:ascii="Microsoft YaHei UI" w:eastAsia="Microsoft YaHei UI" w:hAnsi="Microsoft YaHei UI"/>
          <w:b/>
          <w:bCs/>
          <w:sz w:val="20"/>
          <w:szCs w:val="20"/>
        </w:rPr>
        <w:t>These new feelings can be powerful and sometimes confusing for your child.</w:t>
      </w:r>
    </w:p>
    <w:p w14:paraId="79EF5453"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 xml:space="preserve">Also, your child’s brain will keep changing into their early 20s. The section of the brain </w:t>
      </w:r>
      <w:proofErr w:type="gramStart"/>
      <w:r w:rsidRPr="008C58F7">
        <w:rPr>
          <w:rFonts w:ascii="Microsoft YaHei UI" w:eastAsia="Microsoft YaHei UI" w:hAnsi="Microsoft YaHei UI"/>
          <w:sz w:val="20"/>
          <w:szCs w:val="20"/>
        </w:rPr>
        <w:t>that’s</w:t>
      </w:r>
      <w:proofErr w:type="gramEnd"/>
      <w:r w:rsidRPr="008C58F7">
        <w:rPr>
          <w:rFonts w:ascii="Microsoft YaHei UI" w:eastAsia="Microsoft YaHei UI" w:hAnsi="Microsoft YaHei UI"/>
          <w:sz w:val="20"/>
          <w:szCs w:val="20"/>
        </w:rPr>
        <w:t xml:space="preserve"> the last to develop, the prefrontal cortex, is closely connected to the areas responsible for regulating and managing emotions. This means your child might find it harder to manage stronger emotions, and it might seem that they react more emotionally to situations than they used to. </w:t>
      </w:r>
      <w:proofErr w:type="gramStart"/>
      <w:r w:rsidRPr="008C58F7">
        <w:rPr>
          <w:rFonts w:ascii="Microsoft YaHei UI" w:eastAsia="Microsoft YaHei UI" w:hAnsi="Microsoft YaHei UI"/>
          <w:sz w:val="20"/>
          <w:szCs w:val="20"/>
        </w:rPr>
        <w:t>They’re</w:t>
      </w:r>
      <w:proofErr w:type="gramEnd"/>
      <w:r w:rsidRPr="008C58F7">
        <w:rPr>
          <w:rFonts w:ascii="Microsoft YaHei UI" w:eastAsia="Microsoft YaHei UI" w:hAnsi="Microsoft YaHei UI"/>
          <w:sz w:val="20"/>
          <w:szCs w:val="20"/>
        </w:rPr>
        <w:t xml:space="preserve"> still learning to process and express their emotions in a grown-up way.</w:t>
      </w:r>
    </w:p>
    <w:p w14:paraId="6D82FB65"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b/>
          <w:bCs/>
          <w:sz w:val="20"/>
          <w:szCs w:val="20"/>
        </w:rPr>
        <w:t>Social and emotional factors</w:t>
      </w:r>
      <w:r w:rsidRPr="008C58F7">
        <w:rPr>
          <w:rFonts w:ascii="Microsoft YaHei UI" w:eastAsia="Microsoft YaHei UI" w:hAnsi="Microsoft YaHei UI"/>
          <w:sz w:val="20"/>
          <w:szCs w:val="20"/>
        </w:rPr>
        <w:br/>
        <w:t xml:space="preserve">New thoughts, emotions, </w:t>
      </w:r>
      <w:proofErr w:type="gramStart"/>
      <w:r w:rsidRPr="008C58F7">
        <w:rPr>
          <w:rFonts w:ascii="Microsoft YaHei UI" w:eastAsia="Microsoft YaHei UI" w:hAnsi="Microsoft YaHei UI"/>
          <w:sz w:val="20"/>
          <w:szCs w:val="20"/>
        </w:rPr>
        <w:t>friends</w:t>
      </w:r>
      <w:proofErr w:type="gramEnd"/>
      <w:r w:rsidRPr="008C58F7">
        <w:rPr>
          <w:rFonts w:ascii="Microsoft YaHei UI" w:eastAsia="Microsoft YaHei UI" w:hAnsi="Microsoft YaHei UI"/>
          <w:sz w:val="20"/>
          <w:szCs w:val="20"/>
        </w:rPr>
        <w:t xml:space="preserve"> and responsibilities can affect how your child is feeling.</w:t>
      </w:r>
    </w:p>
    <w:p w14:paraId="54F34CA6" w14:textId="15D21B91"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 xml:space="preserve">Your child is learning how to solve more problems on their own as they move towards independence. Your child is also living in their own head more than they used to and is busy thinking about challenges like friendships, </w:t>
      </w:r>
      <w:proofErr w:type="gramStart"/>
      <w:r w:rsidRPr="008C58F7">
        <w:rPr>
          <w:rFonts w:ascii="Microsoft YaHei UI" w:eastAsia="Microsoft YaHei UI" w:hAnsi="Microsoft YaHei UI"/>
          <w:sz w:val="20"/>
          <w:szCs w:val="20"/>
        </w:rPr>
        <w:t>school</w:t>
      </w:r>
      <w:proofErr w:type="gramEnd"/>
      <w:r w:rsidRPr="008C58F7">
        <w:rPr>
          <w:rFonts w:ascii="Microsoft YaHei UI" w:eastAsia="Microsoft YaHei UI" w:hAnsi="Microsoft YaHei UI"/>
          <w:sz w:val="20"/>
          <w:szCs w:val="20"/>
        </w:rPr>
        <w:t xml:space="preserve"> and family relationships.</w:t>
      </w:r>
    </w:p>
    <w:p w14:paraId="14D058FE"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Stressful family situations can affect your child’s mood too.</w:t>
      </w:r>
    </w:p>
    <w:p w14:paraId="17F2D634" w14:textId="77777777" w:rsidR="008C58F7" w:rsidRPr="008C58F7" w:rsidRDefault="008C58F7" w:rsidP="008C58F7">
      <w:pPr>
        <w:rPr>
          <w:rFonts w:ascii="Microsoft YaHei UI" w:eastAsia="Microsoft YaHei UI" w:hAnsi="Microsoft YaHei UI"/>
          <w:b/>
          <w:bCs/>
          <w:u w:val="single"/>
        </w:rPr>
      </w:pPr>
      <w:r w:rsidRPr="008C58F7">
        <w:rPr>
          <w:rFonts w:ascii="Microsoft YaHei UI" w:eastAsia="Microsoft YaHei UI" w:hAnsi="Microsoft YaHei UI"/>
          <w:b/>
          <w:bCs/>
          <w:u w:val="single"/>
        </w:rPr>
        <w:t>Helping pre-teens and teenagers have more ups than downs</w:t>
      </w:r>
    </w:p>
    <w:p w14:paraId="5A1038C5"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There are things you can do to help your child have more ups than downs.</w:t>
      </w:r>
    </w:p>
    <w:p w14:paraId="3B5EBA07"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The first is </w:t>
      </w:r>
      <w:r w:rsidRPr="008C58F7">
        <w:rPr>
          <w:rFonts w:ascii="Microsoft YaHei UI" w:eastAsia="Microsoft YaHei UI" w:hAnsi="Microsoft YaHei UI"/>
          <w:b/>
          <w:bCs/>
          <w:sz w:val="20"/>
          <w:szCs w:val="20"/>
        </w:rPr>
        <w:t>recognising the things your child already enjoys</w:t>
      </w:r>
      <w:r w:rsidRPr="008C58F7">
        <w:rPr>
          <w:rFonts w:ascii="Microsoft YaHei UI" w:eastAsia="Microsoft YaHei UI" w:hAnsi="Microsoft YaHei UI"/>
          <w:sz w:val="20"/>
          <w:szCs w:val="20"/>
        </w:rPr>
        <w:t>. These might be playing a favourite sport, spending time with old friends, listening to or playing music, drawing, creating their own digital content and so on. Keeping up with these activities will help your child feel secure and give your child a base for exploring new interests.</w:t>
      </w:r>
    </w:p>
    <w:p w14:paraId="3C137DED"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You can also </w:t>
      </w:r>
      <w:r w:rsidRPr="008C58F7">
        <w:rPr>
          <w:rFonts w:ascii="Microsoft YaHei UI" w:eastAsia="Microsoft YaHei UI" w:hAnsi="Microsoft YaHei UI"/>
          <w:b/>
          <w:bCs/>
          <w:sz w:val="20"/>
          <w:szCs w:val="20"/>
        </w:rPr>
        <w:t>help your child find new activities</w:t>
      </w:r>
      <w:r w:rsidRPr="008C58F7">
        <w:rPr>
          <w:rFonts w:ascii="Microsoft YaHei UI" w:eastAsia="Microsoft YaHei UI" w:hAnsi="Microsoft YaHei UI"/>
          <w:sz w:val="20"/>
          <w:szCs w:val="20"/>
        </w:rPr>
        <w:t> that challenge them and that help them set new goals and meet new friends. These might be learning a new musical instrument or joining a new social group. Rather than choosing these activities for your child, you might get ideas by listening to your child talk about what they like and dislike.</w:t>
      </w:r>
    </w:p>
    <w:p w14:paraId="52D2CFB4"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 xml:space="preserve">And </w:t>
      </w:r>
      <w:proofErr w:type="gramStart"/>
      <w:r w:rsidRPr="008C58F7">
        <w:rPr>
          <w:rFonts w:ascii="Microsoft YaHei UI" w:eastAsia="Microsoft YaHei UI" w:hAnsi="Microsoft YaHei UI"/>
          <w:sz w:val="20"/>
          <w:szCs w:val="20"/>
        </w:rPr>
        <w:t>it’s</w:t>
      </w:r>
      <w:proofErr w:type="gramEnd"/>
      <w:r w:rsidRPr="008C58F7">
        <w:rPr>
          <w:rFonts w:ascii="Microsoft YaHei UI" w:eastAsia="Microsoft YaHei UI" w:hAnsi="Microsoft YaHei UI"/>
          <w:sz w:val="20"/>
          <w:szCs w:val="20"/>
        </w:rPr>
        <w:t xml:space="preserve"> important to </w:t>
      </w:r>
      <w:r w:rsidRPr="008C58F7">
        <w:rPr>
          <w:rFonts w:ascii="Microsoft YaHei UI" w:eastAsia="Microsoft YaHei UI" w:hAnsi="Microsoft YaHei UI"/>
          <w:b/>
          <w:bCs/>
          <w:sz w:val="20"/>
          <w:szCs w:val="20"/>
        </w:rPr>
        <w:t>encourage your child to be active</w:t>
      </w:r>
      <w:r w:rsidRPr="008C58F7">
        <w:rPr>
          <w:rFonts w:ascii="Microsoft YaHei UI" w:eastAsia="Microsoft YaHei UI" w:hAnsi="Microsoft YaHei UI"/>
          <w:sz w:val="20"/>
          <w:szCs w:val="20"/>
        </w:rPr>
        <w:t xml:space="preserve">. Physical activity can boost your child’s mental health and wellbeing. This could be playing sport, walking the dog, going to the </w:t>
      </w:r>
      <w:proofErr w:type="gramStart"/>
      <w:r w:rsidRPr="008C58F7">
        <w:rPr>
          <w:rFonts w:ascii="Microsoft YaHei UI" w:eastAsia="Microsoft YaHei UI" w:hAnsi="Microsoft YaHei UI"/>
          <w:sz w:val="20"/>
          <w:szCs w:val="20"/>
        </w:rPr>
        <w:t>gym</w:t>
      </w:r>
      <w:proofErr w:type="gramEnd"/>
      <w:r w:rsidRPr="008C58F7">
        <w:rPr>
          <w:rFonts w:ascii="Microsoft YaHei UI" w:eastAsia="Microsoft YaHei UI" w:hAnsi="Microsoft YaHei UI"/>
          <w:sz w:val="20"/>
          <w:szCs w:val="20"/>
        </w:rPr>
        <w:t xml:space="preserve"> or doing an online workout.</w:t>
      </w:r>
    </w:p>
    <w:p w14:paraId="7C7707BA" w14:textId="77777777" w:rsidR="008C58F7" w:rsidRPr="008C58F7" w:rsidRDefault="008C58F7" w:rsidP="008C58F7">
      <w:pPr>
        <w:rPr>
          <w:rFonts w:ascii="Microsoft YaHei UI" w:eastAsia="Microsoft YaHei UI" w:hAnsi="Microsoft YaHei UI"/>
          <w:b/>
          <w:bCs/>
          <w:u w:val="single"/>
        </w:rPr>
      </w:pPr>
      <w:r w:rsidRPr="008C58F7">
        <w:rPr>
          <w:rFonts w:ascii="Microsoft YaHei UI" w:eastAsia="Microsoft YaHei UI" w:hAnsi="Microsoft YaHei UI"/>
          <w:b/>
          <w:bCs/>
          <w:u w:val="single"/>
        </w:rPr>
        <w:t>Helping pre-teens and teenagers manage emotional ups and downs</w:t>
      </w:r>
    </w:p>
    <w:p w14:paraId="7D705484"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 xml:space="preserve">You </w:t>
      </w:r>
      <w:proofErr w:type="gramStart"/>
      <w:r w:rsidRPr="008C58F7">
        <w:rPr>
          <w:rFonts w:ascii="Microsoft YaHei UI" w:eastAsia="Microsoft YaHei UI" w:hAnsi="Microsoft YaHei UI"/>
          <w:sz w:val="20"/>
          <w:szCs w:val="20"/>
        </w:rPr>
        <w:t>can’t</w:t>
      </w:r>
      <w:proofErr w:type="gramEnd"/>
      <w:r w:rsidRPr="008C58F7">
        <w:rPr>
          <w:rFonts w:ascii="Microsoft YaHei UI" w:eastAsia="Microsoft YaHei UI" w:hAnsi="Microsoft YaHei UI"/>
          <w:sz w:val="20"/>
          <w:szCs w:val="20"/>
        </w:rPr>
        <w:t xml:space="preserve"> stop your child from feeling flat or low. But there are many things you can do to help your child manage the ups and downs.</w:t>
      </w:r>
    </w:p>
    <w:p w14:paraId="59674629"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b/>
          <w:bCs/>
          <w:sz w:val="20"/>
          <w:szCs w:val="20"/>
        </w:rPr>
        <w:t>Helping your child accept ups and downs</w:t>
      </w:r>
      <w:r w:rsidRPr="008C58F7">
        <w:rPr>
          <w:rFonts w:ascii="Microsoft YaHei UI" w:eastAsia="Microsoft YaHei UI" w:hAnsi="Microsoft YaHei UI"/>
          <w:sz w:val="20"/>
          <w:szCs w:val="20"/>
        </w:rPr>
        <w:br/>
        <w:t xml:space="preserve">It can help your child to know that emotional ups and downs are a part of life. </w:t>
      </w:r>
      <w:proofErr w:type="gramStart"/>
      <w:r w:rsidRPr="008C58F7">
        <w:rPr>
          <w:rFonts w:ascii="Microsoft YaHei UI" w:eastAsia="Microsoft YaHei UI" w:hAnsi="Microsoft YaHei UI"/>
          <w:sz w:val="20"/>
          <w:szCs w:val="20"/>
        </w:rPr>
        <w:t>It’s</w:t>
      </w:r>
      <w:proofErr w:type="gramEnd"/>
      <w:r w:rsidRPr="008C58F7">
        <w:rPr>
          <w:rFonts w:ascii="Microsoft YaHei UI" w:eastAsia="Microsoft YaHei UI" w:hAnsi="Microsoft YaHei UI"/>
          <w:sz w:val="20"/>
          <w:szCs w:val="20"/>
        </w:rPr>
        <w:t xml:space="preserve"> OK for your child just to accept negative emotions rather than trying to change them. You can encourage your child to do this by letting them know that sometimes you feel low or flat too.</w:t>
      </w:r>
    </w:p>
    <w:p w14:paraId="69FB769F" w14:textId="77777777" w:rsidR="008C58F7" w:rsidRPr="008C58F7" w:rsidRDefault="008C58F7" w:rsidP="008C58F7">
      <w:pPr>
        <w:rPr>
          <w:rFonts w:ascii="Microsoft YaHei UI" w:eastAsia="Microsoft YaHei UI" w:hAnsi="Microsoft YaHei UI"/>
          <w:sz w:val="20"/>
          <w:szCs w:val="20"/>
        </w:rPr>
      </w:pPr>
      <w:proofErr w:type="gramStart"/>
      <w:r w:rsidRPr="008C58F7">
        <w:rPr>
          <w:rFonts w:ascii="Microsoft YaHei UI" w:eastAsia="Microsoft YaHei UI" w:hAnsi="Microsoft YaHei UI"/>
          <w:sz w:val="20"/>
          <w:szCs w:val="20"/>
        </w:rPr>
        <w:t>It’s</w:t>
      </w:r>
      <w:proofErr w:type="gramEnd"/>
      <w:r w:rsidRPr="008C58F7">
        <w:rPr>
          <w:rFonts w:ascii="Microsoft YaHei UI" w:eastAsia="Microsoft YaHei UI" w:hAnsi="Microsoft YaHei UI"/>
          <w:sz w:val="20"/>
          <w:szCs w:val="20"/>
        </w:rPr>
        <w:t xml:space="preserve"> also important for your child to know that </w:t>
      </w:r>
      <w:proofErr w:type="gramStart"/>
      <w:r w:rsidRPr="008C58F7">
        <w:rPr>
          <w:rFonts w:ascii="Microsoft YaHei UI" w:eastAsia="Microsoft YaHei UI" w:hAnsi="Microsoft YaHei UI"/>
          <w:sz w:val="20"/>
          <w:szCs w:val="20"/>
        </w:rPr>
        <w:t>you’ll</w:t>
      </w:r>
      <w:proofErr w:type="gramEnd"/>
      <w:r w:rsidRPr="008C58F7">
        <w:rPr>
          <w:rFonts w:ascii="Microsoft YaHei UI" w:eastAsia="Microsoft YaHei UI" w:hAnsi="Microsoft YaHei UI"/>
          <w:sz w:val="20"/>
          <w:szCs w:val="20"/>
        </w:rPr>
        <w:t xml:space="preserve"> be there for them when </w:t>
      </w:r>
      <w:proofErr w:type="gramStart"/>
      <w:r w:rsidRPr="008C58F7">
        <w:rPr>
          <w:rFonts w:ascii="Microsoft YaHei UI" w:eastAsia="Microsoft YaHei UI" w:hAnsi="Microsoft YaHei UI"/>
          <w:sz w:val="20"/>
          <w:szCs w:val="20"/>
        </w:rPr>
        <w:t>they’re</w:t>
      </w:r>
      <w:proofErr w:type="gramEnd"/>
      <w:r w:rsidRPr="008C58F7">
        <w:rPr>
          <w:rFonts w:ascii="Microsoft YaHei UI" w:eastAsia="Microsoft YaHei UI" w:hAnsi="Microsoft YaHei UI"/>
          <w:sz w:val="20"/>
          <w:szCs w:val="20"/>
        </w:rPr>
        <w:t xml:space="preserve"> feeling flat or having a tough time. You </w:t>
      </w:r>
      <w:proofErr w:type="gramStart"/>
      <w:r w:rsidRPr="008C58F7">
        <w:rPr>
          <w:rFonts w:ascii="Microsoft YaHei UI" w:eastAsia="Microsoft YaHei UI" w:hAnsi="Microsoft YaHei UI"/>
          <w:sz w:val="20"/>
          <w:szCs w:val="20"/>
        </w:rPr>
        <w:t>don’t</w:t>
      </w:r>
      <w:proofErr w:type="gramEnd"/>
      <w:r w:rsidRPr="008C58F7">
        <w:rPr>
          <w:rFonts w:ascii="Microsoft YaHei UI" w:eastAsia="Microsoft YaHei UI" w:hAnsi="Microsoft YaHei UI"/>
          <w:sz w:val="20"/>
          <w:szCs w:val="20"/>
        </w:rPr>
        <w:t xml:space="preserve"> need solve your child’s problems. Instead, it can help just to say, ‘I can see </w:t>
      </w:r>
      <w:proofErr w:type="gramStart"/>
      <w:r w:rsidRPr="008C58F7">
        <w:rPr>
          <w:rFonts w:ascii="Microsoft YaHei UI" w:eastAsia="Microsoft YaHei UI" w:hAnsi="Microsoft YaHei UI"/>
          <w:sz w:val="20"/>
          <w:szCs w:val="20"/>
        </w:rPr>
        <w:t>you’re</w:t>
      </w:r>
      <w:proofErr w:type="gramEnd"/>
      <w:r w:rsidRPr="008C58F7">
        <w:rPr>
          <w:rFonts w:ascii="Microsoft YaHei UI" w:eastAsia="Microsoft YaHei UI" w:hAnsi="Microsoft YaHei UI"/>
          <w:sz w:val="20"/>
          <w:szCs w:val="20"/>
        </w:rPr>
        <w:t xml:space="preserve"> having a difficult day. </w:t>
      </w:r>
      <w:proofErr w:type="gramStart"/>
      <w:r w:rsidRPr="008C58F7">
        <w:rPr>
          <w:rFonts w:ascii="Microsoft YaHei UI" w:eastAsia="Microsoft YaHei UI" w:hAnsi="Microsoft YaHei UI"/>
          <w:sz w:val="20"/>
          <w:szCs w:val="20"/>
        </w:rPr>
        <w:t>That’s</w:t>
      </w:r>
      <w:proofErr w:type="gramEnd"/>
      <w:r w:rsidRPr="008C58F7">
        <w:rPr>
          <w:rFonts w:ascii="Microsoft YaHei UI" w:eastAsia="Microsoft YaHei UI" w:hAnsi="Microsoft YaHei UI"/>
          <w:sz w:val="20"/>
          <w:szCs w:val="20"/>
        </w:rPr>
        <w:t xml:space="preserve"> natural</w:t>
      </w:r>
      <w:proofErr w:type="gramStart"/>
      <w:r w:rsidRPr="008C58F7">
        <w:rPr>
          <w:rFonts w:ascii="Microsoft YaHei UI" w:eastAsia="Microsoft YaHei UI" w:hAnsi="Microsoft YaHei UI"/>
          <w:sz w:val="20"/>
          <w:szCs w:val="20"/>
        </w:rPr>
        <w:t>’.</w:t>
      </w:r>
      <w:proofErr w:type="gramEnd"/>
    </w:p>
    <w:p w14:paraId="6F02A8E5" w14:textId="60513082"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b/>
          <w:bCs/>
          <w:sz w:val="20"/>
          <w:szCs w:val="20"/>
        </w:rPr>
        <w:t>Staying connected with your child</w:t>
      </w:r>
      <w:r w:rsidRPr="008C58F7">
        <w:rPr>
          <w:rFonts w:ascii="Microsoft YaHei UI" w:eastAsia="Microsoft YaHei UI" w:hAnsi="Microsoft YaHei UI"/>
          <w:sz w:val="20"/>
          <w:szCs w:val="20"/>
        </w:rPr>
        <w:br/>
        <w:t xml:space="preserve">Staying connected and actively listening to </w:t>
      </w:r>
      <w:proofErr w:type="gramStart"/>
      <w:r w:rsidRPr="008C58F7">
        <w:rPr>
          <w:rFonts w:ascii="Microsoft YaHei UI" w:eastAsia="Microsoft YaHei UI" w:hAnsi="Microsoft YaHei UI"/>
          <w:sz w:val="20"/>
          <w:szCs w:val="20"/>
        </w:rPr>
        <w:t>what’s</w:t>
      </w:r>
      <w:proofErr w:type="gramEnd"/>
      <w:r w:rsidRPr="008C58F7">
        <w:rPr>
          <w:rFonts w:ascii="Microsoft YaHei UI" w:eastAsia="Microsoft YaHei UI" w:hAnsi="Microsoft YaHei UI"/>
          <w:sz w:val="20"/>
          <w:szCs w:val="20"/>
        </w:rPr>
        <w:t xml:space="preserve"> going on in your child’s life will help you pick up more easily on the triggers for their emotional ups and downs. Sometimes casual, everyday activities like driving your child somewhere or watching TV together are the best times for your child to share things with you.</w:t>
      </w:r>
    </w:p>
    <w:p w14:paraId="5416520D"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b/>
          <w:bCs/>
          <w:sz w:val="20"/>
          <w:szCs w:val="20"/>
        </w:rPr>
        <w:t>Giving your child space</w:t>
      </w:r>
      <w:r w:rsidRPr="008C58F7">
        <w:rPr>
          <w:rFonts w:ascii="Microsoft YaHei UI" w:eastAsia="Microsoft YaHei UI" w:hAnsi="Microsoft YaHei UI"/>
          <w:sz w:val="20"/>
          <w:szCs w:val="20"/>
        </w:rPr>
        <w:br/>
        <w:t xml:space="preserve">Your child is developing independence and tackling new things. While this is happening, try to give your child space or time alone to think about new emotions and new experiences. Let your child know </w:t>
      </w:r>
      <w:proofErr w:type="gramStart"/>
      <w:r w:rsidRPr="008C58F7">
        <w:rPr>
          <w:rFonts w:ascii="Microsoft YaHei UI" w:eastAsia="Microsoft YaHei UI" w:hAnsi="Microsoft YaHei UI"/>
          <w:sz w:val="20"/>
          <w:szCs w:val="20"/>
        </w:rPr>
        <w:t>you’ll</w:t>
      </w:r>
      <w:proofErr w:type="gramEnd"/>
      <w:r w:rsidRPr="008C58F7">
        <w:rPr>
          <w:rFonts w:ascii="Microsoft YaHei UI" w:eastAsia="Microsoft YaHei UI" w:hAnsi="Microsoft YaHei UI"/>
          <w:sz w:val="20"/>
          <w:szCs w:val="20"/>
        </w:rPr>
        <w:t xml:space="preserve"> be there if they want to talk.</w:t>
      </w:r>
    </w:p>
    <w:p w14:paraId="7756961C"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b/>
          <w:bCs/>
          <w:sz w:val="20"/>
          <w:szCs w:val="20"/>
        </w:rPr>
        <w:t>Holding off on solutions</w:t>
      </w:r>
      <w:r w:rsidRPr="008C58F7">
        <w:rPr>
          <w:rFonts w:ascii="Microsoft YaHei UI" w:eastAsia="Microsoft YaHei UI" w:hAnsi="Microsoft YaHei UI"/>
          <w:sz w:val="20"/>
          <w:szCs w:val="20"/>
        </w:rPr>
        <w:br/>
        <w:t xml:space="preserve">If </w:t>
      </w:r>
      <w:proofErr w:type="gramStart"/>
      <w:r w:rsidRPr="008C58F7">
        <w:rPr>
          <w:rFonts w:ascii="Microsoft YaHei UI" w:eastAsia="Microsoft YaHei UI" w:hAnsi="Microsoft YaHei UI"/>
          <w:sz w:val="20"/>
          <w:szCs w:val="20"/>
        </w:rPr>
        <w:t>there’s</w:t>
      </w:r>
      <w:proofErr w:type="gramEnd"/>
      <w:r w:rsidRPr="008C58F7">
        <w:rPr>
          <w:rFonts w:ascii="Microsoft YaHei UI" w:eastAsia="Microsoft YaHei UI" w:hAnsi="Microsoft YaHei UI"/>
          <w:sz w:val="20"/>
          <w:szCs w:val="20"/>
        </w:rPr>
        <w:t xml:space="preserve"> a problem, discussing solutions with your child can be great, but your child needs to contribute to the solutions and feel that they ‘own’ them. Your child is also more likely to try the solution if they feel it has come from them.</w:t>
      </w:r>
    </w:p>
    <w:p w14:paraId="4FC9A4C2" w14:textId="268F124F"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 xml:space="preserve">Also, problem-solving is a valuable life skill, which your child will get better at by practising. By helping your child develop problem-solving skills, </w:t>
      </w:r>
      <w:proofErr w:type="gramStart"/>
      <w:r w:rsidRPr="008C58F7">
        <w:rPr>
          <w:rFonts w:ascii="Microsoft YaHei UI" w:eastAsia="Microsoft YaHei UI" w:hAnsi="Microsoft YaHei UI"/>
          <w:sz w:val="20"/>
          <w:szCs w:val="20"/>
        </w:rPr>
        <w:t>you’re</w:t>
      </w:r>
      <w:proofErr w:type="gramEnd"/>
      <w:r w:rsidRPr="008C58F7">
        <w:rPr>
          <w:rFonts w:ascii="Microsoft YaHei UI" w:eastAsia="Microsoft YaHei UI" w:hAnsi="Microsoft YaHei UI"/>
          <w:sz w:val="20"/>
          <w:szCs w:val="20"/>
        </w:rPr>
        <w:t xml:space="preserve"> sending the message that you value your child’s input into decisions that affect their life.</w:t>
      </w:r>
    </w:p>
    <w:p w14:paraId="05C29899"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b/>
          <w:bCs/>
          <w:sz w:val="20"/>
          <w:szCs w:val="20"/>
        </w:rPr>
        <w:t>Working together on coping strategies</w:t>
      </w:r>
      <w:r w:rsidRPr="008C58F7">
        <w:rPr>
          <w:rFonts w:ascii="Microsoft YaHei UI" w:eastAsia="Microsoft YaHei UI" w:hAnsi="Microsoft YaHei UI"/>
          <w:sz w:val="20"/>
          <w:szCs w:val="20"/>
        </w:rPr>
        <w:br/>
        <w:t>Learning to cope with and manage emotional ups and downs independently is one of the big jobs of adolescence. And you can help your child develop this important life skill.</w:t>
      </w:r>
    </w:p>
    <w:p w14:paraId="1564CB33"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b/>
          <w:bCs/>
          <w:sz w:val="20"/>
          <w:szCs w:val="20"/>
        </w:rPr>
        <w:t>One way to do this is by making a list of ‘mood busters’ with your child</w:t>
      </w:r>
      <w:r w:rsidRPr="008C58F7">
        <w:rPr>
          <w:rFonts w:ascii="Microsoft YaHei UI" w:eastAsia="Microsoft YaHei UI" w:hAnsi="Microsoft YaHei UI"/>
          <w:sz w:val="20"/>
          <w:szCs w:val="20"/>
        </w:rPr>
        <w:t>. These are things that your child can do to feel better. For example:</w:t>
      </w:r>
    </w:p>
    <w:p w14:paraId="56D41E0C" w14:textId="77777777" w:rsidR="008C58F7" w:rsidRPr="008C58F7" w:rsidRDefault="008C58F7" w:rsidP="008C58F7">
      <w:pPr>
        <w:numPr>
          <w:ilvl w:val="0"/>
          <w:numId w:val="3"/>
        </w:numPr>
        <w:tabs>
          <w:tab w:val="clear" w:pos="360"/>
          <w:tab w:val="num" w:pos="720"/>
        </w:tabs>
        <w:rPr>
          <w:rFonts w:ascii="Microsoft YaHei UI" w:eastAsia="Microsoft YaHei UI" w:hAnsi="Microsoft YaHei UI"/>
          <w:sz w:val="20"/>
          <w:szCs w:val="20"/>
        </w:rPr>
      </w:pPr>
      <w:r w:rsidRPr="008C58F7">
        <w:rPr>
          <w:rFonts w:ascii="Microsoft YaHei UI" w:eastAsia="Microsoft YaHei UI" w:hAnsi="Microsoft YaHei UI"/>
          <w:sz w:val="20"/>
          <w:szCs w:val="20"/>
        </w:rPr>
        <w:t>Listen to an upbeat or favourite song.</w:t>
      </w:r>
    </w:p>
    <w:p w14:paraId="229186E1" w14:textId="77777777" w:rsidR="008C58F7" w:rsidRPr="008C58F7" w:rsidRDefault="008C58F7" w:rsidP="008C58F7">
      <w:pPr>
        <w:numPr>
          <w:ilvl w:val="0"/>
          <w:numId w:val="3"/>
        </w:numPr>
        <w:tabs>
          <w:tab w:val="clear" w:pos="360"/>
          <w:tab w:val="num" w:pos="720"/>
        </w:tabs>
        <w:rPr>
          <w:rFonts w:ascii="Microsoft YaHei UI" w:eastAsia="Microsoft YaHei UI" w:hAnsi="Microsoft YaHei UI"/>
          <w:sz w:val="20"/>
          <w:szCs w:val="20"/>
        </w:rPr>
      </w:pPr>
      <w:r w:rsidRPr="008C58F7">
        <w:rPr>
          <w:rFonts w:ascii="Microsoft YaHei UI" w:eastAsia="Microsoft YaHei UI" w:hAnsi="Microsoft YaHei UI"/>
          <w:sz w:val="20"/>
          <w:szCs w:val="20"/>
        </w:rPr>
        <w:t>Spend time with a friend.</w:t>
      </w:r>
    </w:p>
    <w:p w14:paraId="43F03B62" w14:textId="77777777" w:rsidR="008C58F7" w:rsidRPr="008C58F7" w:rsidRDefault="008C58F7" w:rsidP="008C58F7">
      <w:pPr>
        <w:numPr>
          <w:ilvl w:val="0"/>
          <w:numId w:val="3"/>
        </w:numPr>
        <w:tabs>
          <w:tab w:val="clear" w:pos="360"/>
          <w:tab w:val="num" w:pos="720"/>
        </w:tabs>
        <w:rPr>
          <w:rFonts w:ascii="Microsoft YaHei UI" w:eastAsia="Microsoft YaHei UI" w:hAnsi="Microsoft YaHei UI"/>
          <w:sz w:val="20"/>
          <w:szCs w:val="20"/>
        </w:rPr>
      </w:pPr>
      <w:r w:rsidRPr="008C58F7">
        <w:rPr>
          <w:rFonts w:ascii="Microsoft YaHei UI" w:eastAsia="Microsoft YaHei UI" w:hAnsi="Microsoft YaHei UI"/>
          <w:sz w:val="20"/>
          <w:szCs w:val="20"/>
        </w:rPr>
        <w:t>Go for a brisk walk.</w:t>
      </w:r>
    </w:p>
    <w:p w14:paraId="7222E9AD" w14:textId="77777777" w:rsidR="008C58F7" w:rsidRPr="008C58F7" w:rsidRDefault="008C58F7" w:rsidP="008C58F7">
      <w:pPr>
        <w:numPr>
          <w:ilvl w:val="0"/>
          <w:numId w:val="3"/>
        </w:numPr>
        <w:tabs>
          <w:tab w:val="clear" w:pos="360"/>
          <w:tab w:val="num" w:pos="720"/>
        </w:tabs>
        <w:rPr>
          <w:rFonts w:ascii="Microsoft YaHei UI" w:eastAsia="Microsoft YaHei UI" w:hAnsi="Microsoft YaHei UI"/>
          <w:sz w:val="20"/>
          <w:szCs w:val="20"/>
        </w:rPr>
      </w:pPr>
      <w:r w:rsidRPr="008C58F7">
        <w:rPr>
          <w:rFonts w:ascii="Microsoft YaHei UI" w:eastAsia="Microsoft YaHei UI" w:hAnsi="Microsoft YaHei UI"/>
          <w:sz w:val="20"/>
          <w:szCs w:val="20"/>
        </w:rPr>
        <w:t>Pat the dog.</w:t>
      </w:r>
    </w:p>
    <w:p w14:paraId="406B9233" w14:textId="77777777" w:rsidR="008C58F7" w:rsidRPr="008C58F7" w:rsidRDefault="008C58F7" w:rsidP="008C58F7">
      <w:pPr>
        <w:numPr>
          <w:ilvl w:val="0"/>
          <w:numId w:val="3"/>
        </w:numPr>
        <w:tabs>
          <w:tab w:val="clear" w:pos="360"/>
          <w:tab w:val="num" w:pos="720"/>
        </w:tabs>
        <w:rPr>
          <w:rFonts w:ascii="Microsoft YaHei UI" w:eastAsia="Microsoft YaHei UI" w:hAnsi="Microsoft YaHei UI"/>
          <w:sz w:val="20"/>
          <w:szCs w:val="20"/>
        </w:rPr>
      </w:pPr>
      <w:r w:rsidRPr="008C58F7">
        <w:rPr>
          <w:rFonts w:ascii="Microsoft YaHei UI" w:eastAsia="Microsoft YaHei UI" w:hAnsi="Microsoft YaHei UI"/>
          <w:sz w:val="20"/>
          <w:szCs w:val="20"/>
        </w:rPr>
        <w:t>Get a hug from you.</w:t>
      </w:r>
    </w:p>
    <w:p w14:paraId="79D48E35" w14:textId="77777777" w:rsidR="008C58F7" w:rsidRPr="008C58F7" w:rsidRDefault="008C58F7" w:rsidP="008C58F7">
      <w:pPr>
        <w:numPr>
          <w:ilvl w:val="0"/>
          <w:numId w:val="3"/>
        </w:numPr>
        <w:tabs>
          <w:tab w:val="clear" w:pos="360"/>
          <w:tab w:val="num" w:pos="720"/>
        </w:tabs>
        <w:rPr>
          <w:rFonts w:ascii="Microsoft YaHei UI" w:eastAsia="Microsoft YaHei UI" w:hAnsi="Microsoft YaHei UI"/>
          <w:sz w:val="20"/>
          <w:szCs w:val="20"/>
        </w:rPr>
      </w:pPr>
      <w:r w:rsidRPr="008C58F7">
        <w:rPr>
          <w:rFonts w:ascii="Microsoft YaHei UI" w:eastAsia="Microsoft YaHei UI" w:hAnsi="Microsoft YaHei UI"/>
          <w:sz w:val="20"/>
          <w:szCs w:val="20"/>
        </w:rPr>
        <w:t>Watch a movie with you.</w:t>
      </w:r>
    </w:p>
    <w:p w14:paraId="6A6085BB" w14:textId="77777777" w:rsidR="008C58F7" w:rsidRPr="008C58F7" w:rsidRDefault="008C58F7" w:rsidP="008C58F7">
      <w:pPr>
        <w:rPr>
          <w:rFonts w:ascii="Microsoft YaHei UI" w:eastAsia="Microsoft YaHei UI" w:hAnsi="Microsoft YaHei UI"/>
          <w:sz w:val="20"/>
          <w:szCs w:val="20"/>
        </w:rPr>
      </w:pPr>
      <w:proofErr w:type="gramStart"/>
      <w:r w:rsidRPr="008C58F7">
        <w:rPr>
          <w:rFonts w:ascii="Microsoft YaHei UI" w:eastAsia="Microsoft YaHei UI" w:hAnsi="Microsoft YaHei UI"/>
          <w:sz w:val="20"/>
          <w:szCs w:val="20"/>
        </w:rPr>
        <w:t>It’s</w:t>
      </w:r>
      <w:proofErr w:type="gramEnd"/>
      <w:r w:rsidRPr="008C58F7">
        <w:rPr>
          <w:rFonts w:ascii="Microsoft YaHei UI" w:eastAsia="Microsoft YaHei UI" w:hAnsi="Microsoft YaHei UI"/>
          <w:sz w:val="20"/>
          <w:szCs w:val="20"/>
        </w:rPr>
        <w:t xml:space="preserve"> good for your child to have a few options on their list, so they can try different things to see what works best.</w:t>
      </w:r>
    </w:p>
    <w:p w14:paraId="13F74827" w14:textId="442F3E2B"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b/>
          <w:bCs/>
          <w:sz w:val="20"/>
          <w:szCs w:val="20"/>
        </w:rPr>
        <w:t>Being a role model</w:t>
      </w:r>
      <w:r w:rsidRPr="008C58F7">
        <w:rPr>
          <w:rFonts w:ascii="Microsoft YaHei UI" w:eastAsia="Microsoft YaHei UI" w:hAnsi="Microsoft YaHei UI"/>
          <w:sz w:val="20"/>
          <w:szCs w:val="20"/>
        </w:rPr>
        <w:br/>
      </w:r>
      <w:proofErr w:type="gramStart"/>
      <w:r w:rsidRPr="008C58F7">
        <w:rPr>
          <w:rFonts w:ascii="Microsoft YaHei UI" w:eastAsia="Microsoft YaHei UI" w:hAnsi="Microsoft YaHei UI"/>
          <w:sz w:val="20"/>
          <w:szCs w:val="20"/>
        </w:rPr>
        <w:t>You’re</w:t>
      </w:r>
      <w:proofErr w:type="gramEnd"/>
      <w:r w:rsidRPr="008C58F7">
        <w:rPr>
          <w:rFonts w:ascii="Microsoft YaHei UI" w:eastAsia="Microsoft YaHei UI" w:hAnsi="Microsoft YaHei UI"/>
          <w:sz w:val="20"/>
          <w:szCs w:val="20"/>
        </w:rPr>
        <w:t xml:space="preserve"> still your child’s most important role model. Your child will look to you to see how you cope in tough times. Think about how your child sees you working through problems, managing your </w:t>
      </w:r>
      <w:proofErr w:type="gramStart"/>
      <w:r w:rsidRPr="008C58F7">
        <w:rPr>
          <w:rFonts w:ascii="Microsoft YaHei UI" w:eastAsia="Microsoft YaHei UI" w:hAnsi="Microsoft YaHei UI"/>
          <w:sz w:val="20"/>
          <w:szCs w:val="20"/>
        </w:rPr>
        <w:t>emotions</w:t>
      </w:r>
      <w:proofErr w:type="gramEnd"/>
      <w:r w:rsidRPr="008C58F7">
        <w:rPr>
          <w:rFonts w:ascii="Microsoft YaHei UI" w:eastAsia="Microsoft YaHei UI" w:hAnsi="Microsoft YaHei UI"/>
          <w:sz w:val="20"/>
          <w:szCs w:val="20"/>
        </w:rPr>
        <w:t xml:space="preserve"> and using coping strategies.</w:t>
      </w:r>
    </w:p>
    <w:p w14:paraId="1097C541" w14:textId="77777777" w:rsidR="008C58F7" w:rsidRPr="008C58F7" w:rsidRDefault="008C58F7" w:rsidP="008C58F7">
      <w:pPr>
        <w:rPr>
          <w:rFonts w:ascii="Microsoft YaHei UI" w:eastAsia="Microsoft YaHei UI" w:hAnsi="Microsoft YaHei UI"/>
          <w:b/>
          <w:bCs/>
          <w:u w:val="single"/>
        </w:rPr>
      </w:pPr>
      <w:r w:rsidRPr="008C58F7">
        <w:rPr>
          <w:rFonts w:ascii="Microsoft YaHei UI" w:eastAsia="Microsoft YaHei UI" w:hAnsi="Microsoft YaHei UI"/>
          <w:b/>
          <w:bCs/>
          <w:u w:val="single"/>
        </w:rPr>
        <w:t>More than moods: when pre-teens and teenagers feel down all the time</w:t>
      </w:r>
    </w:p>
    <w:p w14:paraId="29771439"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Sometimes, continually feeling down or flat can be a sign of something more serious.</w:t>
      </w:r>
    </w:p>
    <w:p w14:paraId="584F9EBB" w14:textId="79C7518C"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 xml:space="preserve">Pre-teens and teenagers can feel down for minutes, hours, days or much longer. If your child seems down, flat, </w:t>
      </w:r>
      <w:proofErr w:type="gramStart"/>
      <w:r w:rsidRPr="008C58F7">
        <w:rPr>
          <w:rFonts w:ascii="Microsoft YaHei UI" w:eastAsia="Microsoft YaHei UI" w:hAnsi="Microsoft YaHei UI"/>
          <w:sz w:val="20"/>
          <w:szCs w:val="20"/>
        </w:rPr>
        <w:t>irritable</w:t>
      </w:r>
      <w:proofErr w:type="gramEnd"/>
      <w:r w:rsidRPr="008C58F7">
        <w:rPr>
          <w:rFonts w:ascii="Microsoft YaHei UI" w:eastAsia="Microsoft YaHei UI" w:hAnsi="Microsoft YaHei UI"/>
          <w:sz w:val="20"/>
          <w:szCs w:val="20"/>
        </w:rPr>
        <w:t xml:space="preserve"> or sad for more than 2 weeks, or if you notice moods are stopping your child from getting on with their usual daily activities, this could be a sign of a more serious mental health problem.</w:t>
      </w:r>
    </w:p>
    <w:p w14:paraId="0189457A"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 xml:space="preserve">If </w:t>
      </w:r>
      <w:proofErr w:type="gramStart"/>
      <w:r w:rsidRPr="008C58F7">
        <w:rPr>
          <w:rFonts w:ascii="Microsoft YaHei UI" w:eastAsia="Microsoft YaHei UI" w:hAnsi="Microsoft YaHei UI"/>
          <w:sz w:val="20"/>
          <w:szCs w:val="20"/>
        </w:rPr>
        <w:t>you’re</w:t>
      </w:r>
      <w:proofErr w:type="gramEnd"/>
      <w:r w:rsidRPr="008C58F7">
        <w:rPr>
          <w:rFonts w:ascii="Microsoft YaHei UI" w:eastAsia="Microsoft YaHei UI" w:hAnsi="Microsoft YaHei UI"/>
          <w:sz w:val="20"/>
          <w:szCs w:val="20"/>
        </w:rPr>
        <w:t xml:space="preserve"> concerned about your child’s emotions and behaviour, </w:t>
      </w:r>
      <w:proofErr w:type="gramStart"/>
      <w:r w:rsidRPr="008C58F7">
        <w:rPr>
          <w:rFonts w:ascii="Microsoft YaHei UI" w:eastAsia="Microsoft YaHei UI" w:hAnsi="Microsoft YaHei UI"/>
          <w:sz w:val="20"/>
          <w:szCs w:val="20"/>
        </w:rPr>
        <w:t>it’s</w:t>
      </w:r>
      <w:proofErr w:type="gramEnd"/>
      <w:r w:rsidRPr="008C58F7">
        <w:rPr>
          <w:rFonts w:ascii="Microsoft YaHei UI" w:eastAsia="Microsoft YaHei UI" w:hAnsi="Microsoft YaHei UI"/>
          <w:sz w:val="20"/>
          <w:szCs w:val="20"/>
        </w:rPr>
        <w:t xml:space="preserve"> important to talk with your child and to </w:t>
      </w:r>
      <w:r w:rsidRPr="008C58F7">
        <w:rPr>
          <w:rFonts w:ascii="Microsoft YaHei UI" w:eastAsia="Microsoft YaHei UI" w:hAnsi="Microsoft YaHei UI"/>
          <w:b/>
          <w:bCs/>
          <w:sz w:val="20"/>
          <w:szCs w:val="20"/>
        </w:rPr>
        <w:t>seek help from a mental health professional</w:t>
      </w:r>
      <w:r w:rsidRPr="008C58F7">
        <w:rPr>
          <w:rFonts w:ascii="Microsoft YaHei UI" w:eastAsia="Microsoft YaHei UI" w:hAnsi="Microsoft YaHei UI"/>
          <w:sz w:val="20"/>
          <w:szCs w:val="20"/>
        </w:rPr>
        <w:t>. Your GP can help you find the right person.</w:t>
      </w:r>
    </w:p>
    <w:p w14:paraId="0A3B0F1F" w14:textId="77777777"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 xml:space="preserve">Most pre-teens and teenagers with mental health problems recover well if they get treatment, particularly if </w:t>
      </w:r>
      <w:proofErr w:type="gramStart"/>
      <w:r w:rsidRPr="008C58F7">
        <w:rPr>
          <w:rFonts w:ascii="Microsoft YaHei UI" w:eastAsia="Microsoft YaHei UI" w:hAnsi="Microsoft YaHei UI"/>
          <w:sz w:val="20"/>
          <w:szCs w:val="20"/>
        </w:rPr>
        <w:t>they’re</w:t>
      </w:r>
      <w:proofErr w:type="gramEnd"/>
      <w:r w:rsidRPr="008C58F7">
        <w:rPr>
          <w:rFonts w:ascii="Microsoft YaHei UI" w:eastAsia="Microsoft YaHei UI" w:hAnsi="Microsoft YaHei UI"/>
          <w:sz w:val="20"/>
          <w:szCs w:val="20"/>
        </w:rPr>
        <w:t xml:space="preserve"> treated early.</w:t>
      </w:r>
    </w:p>
    <w:p w14:paraId="16BFDBC7" w14:textId="6D7CD468" w:rsidR="008C58F7" w:rsidRPr="008C58F7" w:rsidRDefault="008C58F7" w:rsidP="008C58F7">
      <w:pPr>
        <w:rPr>
          <w:rFonts w:ascii="Microsoft YaHei UI" w:eastAsia="Microsoft YaHei UI" w:hAnsi="Microsoft YaHei UI"/>
          <w:sz w:val="20"/>
          <w:szCs w:val="20"/>
        </w:rPr>
      </w:pPr>
      <w:r w:rsidRPr="008C58F7">
        <w:rPr>
          <w:rFonts w:ascii="Microsoft YaHei UI" w:eastAsia="Microsoft YaHei UI" w:hAnsi="Microsoft YaHei UI"/>
          <w:sz w:val="20"/>
          <w:szCs w:val="20"/>
        </w:rPr>
        <w:t xml:space="preserve">Your child might like to call Kids Helpline on 1800 551 800. </w:t>
      </w:r>
      <w:proofErr w:type="gramStart"/>
      <w:r w:rsidRPr="008C58F7">
        <w:rPr>
          <w:rFonts w:ascii="Microsoft YaHei UI" w:eastAsia="Microsoft YaHei UI" w:hAnsi="Microsoft YaHei UI"/>
          <w:sz w:val="20"/>
          <w:szCs w:val="20"/>
        </w:rPr>
        <w:t>It’s</w:t>
      </w:r>
      <w:proofErr w:type="gramEnd"/>
      <w:r w:rsidRPr="008C58F7">
        <w:rPr>
          <w:rFonts w:ascii="Microsoft YaHei UI" w:eastAsia="Microsoft YaHei UI" w:hAnsi="Microsoft YaHei UI"/>
          <w:sz w:val="20"/>
          <w:szCs w:val="20"/>
        </w:rPr>
        <w:t xml:space="preserve"> a free, </w:t>
      </w:r>
      <w:proofErr w:type="gramStart"/>
      <w:r w:rsidRPr="008C58F7">
        <w:rPr>
          <w:rFonts w:ascii="Microsoft YaHei UI" w:eastAsia="Microsoft YaHei UI" w:hAnsi="Microsoft YaHei UI"/>
          <w:sz w:val="20"/>
          <w:szCs w:val="20"/>
        </w:rPr>
        <w:t>confidential</w:t>
      </w:r>
      <w:proofErr w:type="gramEnd"/>
      <w:r w:rsidRPr="008C58F7">
        <w:rPr>
          <w:rFonts w:ascii="Microsoft YaHei UI" w:eastAsia="Microsoft YaHei UI" w:hAnsi="Microsoft YaHei UI"/>
          <w:sz w:val="20"/>
          <w:szCs w:val="20"/>
        </w:rPr>
        <w:t xml:space="preserve"> and anonymous telephone counselling service for young people aged 5-25 years. Kids Helpline also offers webchat counselling and email counselling services. Or your child could call 13YARN on 139 276 to speak with an Aboriginal and Torres Strait Islander counsellor.</w:t>
      </w:r>
    </w:p>
    <w:p w14:paraId="6091901A" w14:textId="77777777" w:rsidR="00476EF9" w:rsidRPr="00491C07" w:rsidRDefault="00476EF9">
      <w:pPr>
        <w:rPr>
          <w:rFonts w:ascii="Microsoft YaHei UI" w:eastAsia="Microsoft YaHei UI" w:hAnsi="Microsoft YaHei UI"/>
          <w:sz w:val="20"/>
          <w:szCs w:val="20"/>
        </w:rPr>
      </w:pPr>
    </w:p>
    <w:sectPr w:rsidR="00476EF9" w:rsidRPr="00491C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B44E7"/>
    <w:multiLevelType w:val="multilevel"/>
    <w:tmpl w:val="4D7279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4A0E31F7"/>
    <w:multiLevelType w:val="multilevel"/>
    <w:tmpl w:val="3C74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E5492C"/>
    <w:multiLevelType w:val="multilevel"/>
    <w:tmpl w:val="C296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248184">
    <w:abstractNumId w:val="1"/>
  </w:num>
  <w:num w:numId="2" w16cid:durableId="1094277798">
    <w:abstractNumId w:val="2"/>
  </w:num>
  <w:num w:numId="3" w16cid:durableId="91278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F7"/>
    <w:rsid w:val="0003755A"/>
    <w:rsid w:val="00144B08"/>
    <w:rsid w:val="003541B7"/>
    <w:rsid w:val="00366FF2"/>
    <w:rsid w:val="00476EF9"/>
    <w:rsid w:val="004857BF"/>
    <w:rsid w:val="00491C07"/>
    <w:rsid w:val="005A55AD"/>
    <w:rsid w:val="00684D15"/>
    <w:rsid w:val="006E5037"/>
    <w:rsid w:val="00813B64"/>
    <w:rsid w:val="00825ABD"/>
    <w:rsid w:val="008C58F7"/>
    <w:rsid w:val="00C04436"/>
    <w:rsid w:val="00D20EAC"/>
    <w:rsid w:val="00D827F3"/>
    <w:rsid w:val="00D928BE"/>
    <w:rsid w:val="00EA4BD1"/>
    <w:rsid w:val="00ED5C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9EF3"/>
  <w15:chartTrackingRefBased/>
  <w15:docId w15:val="{E6728425-98E4-4741-A798-0E673EEA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8F7"/>
    <w:rPr>
      <w:color w:val="0563C1" w:themeColor="hyperlink"/>
      <w:u w:val="single"/>
    </w:rPr>
  </w:style>
  <w:style w:type="character" w:styleId="UnresolvedMention">
    <w:name w:val="Unresolved Mention"/>
    <w:basedOn w:val="DefaultParagraphFont"/>
    <w:uiPriority w:val="99"/>
    <w:semiHidden/>
    <w:unhideWhenUsed/>
    <w:rsid w:val="008C58F7"/>
    <w:rPr>
      <w:color w:val="605E5C"/>
      <w:shd w:val="clear" w:color="auto" w:fill="E1DFDD"/>
    </w:rPr>
  </w:style>
  <w:style w:type="paragraph" w:styleId="NoSpacing">
    <w:name w:val="No Spacing"/>
    <w:uiPriority w:val="1"/>
    <w:qFormat/>
    <w:rsid w:val="00491C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188866">
      <w:bodyDiv w:val="1"/>
      <w:marLeft w:val="0"/>
      <w:marRight w:val="0"/>
      <w:marTop w:val="0"/>
      <w:marBottom w:val="0"/>
      <w:divBdr>
        <w:top w:val="none" w:sz="0" w:space="0" w:color="auto"/>
        <w:left w:val="none" w:sz="0" w:space="0" w:color="auto"/>
        <w:bottom w:val="none" w:sz="0" w:space="0" w:color="auto"/>
        <w:right w:val="none" w:sz="0" w:space="0" w:color="auto"/>
      </w:divBdr>
      <w:divsChild>
        <w:div w:id="1058211642">
          <w:marLeft w:val="0"/>
          <w:marRight w:val="0"/>
          <w:marTop w:val="0"/>
          <w:marBottom w:val="0"/>
          <w:divBdr>
            <w:top w:val="none" w:sz="0" w:space="0" w:color="auto"/>
            <w:left w:val="none" w:sz="0" w:space="0" w:color="auto"/>
            <w:bottom w:val="none" w:sz="0" w:space="0" w:color="auto"/>
            <w:right w:val="none" w:sz="0" w:space="0" w:color="auto"/>
          </w:divBdr>
          <w:divsChild>
            <w:div w:id="1335187357">
              <w:marLeft w:val="0"/>
              <w:marRight w:val="0"/>
              <w:marTop w:val="0"/>
              <w:marBottom w:val="0"/>
              <w:divBdr>
                <w:top w:val="none" w:sz="0" w:space="0" w:color="auto"/>
                <w:left w:val="none" w:sz="0" w:space="0" w:color="auto"/>
                <w:bottom w:val="none" w:sz="0" w:space="0" w:color="auto"/>
                <w:right w:val="none" w:sz="0" w:space="0" w:color="auto"/>
              </w:divBdr>
              <w:divsChild>
                <w:div w:id="1235626539">
                  <w:marLeft w:val="0"/>
                  <w:marRight w:val="0"/>
                  <w:marTop w:val="0"/>
                  <w:marBottom w:val="0"/>
                  <w:divBdr>
                    <w:top w:val="none" w:sz="0" w:space="0" w:color="auto"/>
                    <w:left w:val="none" w:sz="0" w:space="0" w:color="auto"/>
                    <w:bottom w:val="none" w:sz="0" w:space="0" w:color="auto"/>
                    <w:right w:val="none" w:sz="0" w:space="0" w:color="auto"/>
                  </w:divBdr>
                  <w:divsChild>
                    <w:div w:id="1862469466">
                      <w:marLeft w:val="0"/>
                      <w:marRight w:val="0"/>
                      <w:marTop w:val="0"/>
                      <w:marBottom w:val="0"/>
                      <w:divBdr>
                        <w:top w:val="none" w:sz="0" w:space="0" w:color="auto"/>
                        <w:left w:val="none" w:sz="0" w:space="0" w:color="auto"/>
                        <w:bottom w:val="none" w:sz="0" w:space="0" w:color="auto"/>
                        <w:right w:val="none" w:sz="0" w:space="0" w:color="auto"/>
                      </w:divBdr>
                    </w:div>
                    <w:div w:id="3943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01520">
          <w:marLeft w:val="-150"/>
          <w:marRight w:val="-150"/>
          <w:marTop w:val="0"/>
          <w:marBottom w:val="0"/>
          <w:divBdr>
            <w:top w:val="none" w:sz="0" w:space="0" w:color="auto"/>
            <w:left w:val="none" w:sz="0" w:space="0" w:color="auto"/>
            <w:bottom w:val="none" w:sz="0" w:space="0" w:color="auto"/>
            <w:right w:val="none" w:sz="0" w:space="0" w:color="auto"/>
          </w:divBdr>
          <w:divsChild>
            <w:div w:id="506986800">
              <w:marLeft w:val="0"/>
              <w:marRight w:val="0"/>
              <w:marTop w:val="0"/>
              <w:marBottom w:val="0"/>
              <w:divBdr>
                <w:top w:val="none" w:sz="0" w:space="0" w:color="auto"/>
                <w:left w:val="none" w:sz="0" w:space="0" w:color="auto"/>
                <w:bottom w:val="none" w:sz="0" w:space="0" w:color="auto"/>
                <w:right w:val="none" w:sz="0" w:space="0" w:color="auto"/>
              </w:divBdr>
              <w:divsChild>
                <w:div w:id="1392845927">
                  <w:marLeft w:val="0"/>
                  <w:marRight w:val="0"/>
                  <w:marTop w:val="0"/>
                  <w:marBottom w:val="0"/>
                  <w:divBdr>
                    <w:top w:val="none" w:sz="0" w:space="0" w:color="auto"/>
                    <w:left w:val="none" w:sz="0" w:space="0" w:color="auto"/>
                    <w:bottom w:val="none" w:sz="0" w:space="0" w:color="auto"/>
                    <w:right w:val="none" w:sz="0" w:space="0" w:color="auto"/>
                  </w:divBdr>
                  <w:divsChild>
                    <w:div w:id="738790042">
                      <w:marLeft w:val="0"/>
                      <w:marRight w:val="0"/>
                      <w:marTop w:val="0"/>
                      <w:marBottom w:val="0"/>
                      <w:divBdr>
                        <w:top w:val="none" w:sz="0" w:space="0" w:color="auto"/>
                        <w:left w:val="none" w:sz="0" w:space="0" w:color="auto"/>
                        <w:bottom w:val="none" w:sz="0" w:space="0" w:color="auto"/>
                        <w:right w:val="none" w:sz="0" w:space="0" w:color="auto"/>
                      </w:divBdr>
                      <w:divsChild>
                        <w:div w:id="372122248">
                          <w:marLeft w:val="0"/>
                          <w:marRight w:val="0"/>
                          <w:marTop w:val="0"/>
                          <w:marBottom w:val="0"/>
                          <w:divBdr>
                            <w:top w:val="none" w:sz="0" w:space="0" w:color="auto"/>
                            <w:left w:val="none" w:sz="0" w:space="0" w:color="auto"/>
                            <w:bottom w:val="none" w:sz="0" w:space="0" w:color="auto"/>
                            <w:right w:val="none" w:sz="0" w:space="0" w:color="auto"/>
                          </w:divBdr>
                          <w:divsChild>
                            <w:div w:id="1575360144">
                              <w:marLeft w:val="0"/>
                              <w:marRight w:val="0"/>
                              <w:marTop w:val="0"/>
                              <w:marBottom w:val="0"/>
                              <w:divBdr>
                                <w:top w:val="none" w:sz="0" w:space="0" w:color="auto"/>
                                <w:left w:val="none" w:sz="0" w:space="0" w:color="auto"/>
                                <w:bottom w:val="none" w:sz="0" w:space="0" w:color="auto"/>
                                <w:right w:val="none" w:sz="0" w:space="0" w:color="auto"/>
                              </w:divBdr>
                              <w:divsChild>
                                <w:div w:id="1621186468">
                                  <w:marLeft w:val="0"/>
                                  <w:marRight w:val="0"/>
                                  <w:marTop w:val="0"/>
                                  <w:marBottom w:val="0"/>
                                  <w:divBdr>
                                    <w:top w:val="none" w:sz="0" w:space="0" w:color="auto"/>
                                    <w:left w:val="none" w:sz="0" w:space="0" w:color="auto"/>
                                    <w:bottom w:val="none" w:sz="0" w:space="0" w:color="auto"/>
                                    <w:right w:val="none" w:sz="0" w:space="0" w:color="auto"/>
                                  </w:divBdr>
                                  <w:divsChild>
                                    <w:div w:id="721901199">
                                      <w:marLeft w:val="0"/>
                                      <w:marRight w:val="0"/>
                                      <w:marTop w:val="0"/>
                                      <w:marBottom w:val="0"/>
                                      <w:divBdr>
                                        <w:top w:val="single" w:sz="6" w:space="0" w:color="CFCFCF"/>
                                        <w:left w:val="none" w:sz="0" w:space="0" w:color="auto"/>
                                        <w:bottom w:val="single" w:sz="6" w:space="0" w:color="CFCFCF"/>
                                        <w:right w:val="none" w:sz="0" w:space="0" w:color="auto"/>
                                      </w:divBdr>
                                    </w:div>
                                  </w:divsChild>
                                </w:div>
                              </w:divsChild>
                            </w:div>
                          </w:divsChild>
                        </w:div>
                        <w:div w:id="1718778906">
                          <w:marLeft w:val="0"/>
                          <w:marRight w:val="0"/>
                          <w:marTop w:val="0"/>
                          <w:marBottom w:val="0"/>
                          <w:divBdr>
                            <w:top w:val="none" w:sz="0" w:space="0" w:color="auto"/>
                            <w:left w:val="none" w:sz="0" w:space="0" w:color="auto"/>
                            <w:bottom w:val="none" w:sz="0" w:space="0" w:color="auto"/>
                            <w:right w:val="none" w:sz="0" w:space="0" w:color="auto"/>
                          </w:divBdr>
                        </w:div>
                        <w:div w:id="419719613">
                          <w:marLeft w:val="0"/>
                          <w:marRight w:val="0"/>
                          <w:marTop w:val="0"/>
                          <w:marBottom w:val="0"/>
                          <w:divBdr>
                            <w:top w:val="none" w:sz="0" w:space="0" w:color="auto"/>
                            <w:left w:val="none" w:sz="0" w:space="0" w:color="auto"/>
                            <w:bottom w:val="none" w:sz="0" w:space="0" w:color="auto"/>
                            <w:right w:val="none" w:sz="0" w:space="0" w:color="auto"/>
                          </w:divBdr>
                          <w:divsChild>
                            <w:div w:id="14769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CB587-F1D4-459F-A71B-101391BF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Cowan</dc:creator>
  <cp:keywords/>
  <dc:description/>
  <cp:lastModifiedBy>Sue Cowan</cp:lastModifiedBy>
  <cp:revision>2</cp:revision>
  <dcterms:created xsi:type="dcterms:W3CDTF">2026-02-12T01:44:00Z</dcterms:created>
  <dcterms:modified xsi:type="dcterms:W3CDTF">2026-02-12T01:44:00Z</dcterms:modified>
</cp:coreProperties>
</file>