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1224" w14:textId="77777777" w:rsidR="00B076DB" w:rsidRPr="00802AA3" w:rsidRDefault="00DB6C40" w:rsidP="00DE7A28">
      <w:pPr>
        <w:ind w:left="540" w:right="1067"/>
        <w:rPr>
          <w:b/>
          <w:color w:val="AF272F"/>
          <w:sz w:val="36"/>
          <w:szCs w:val="44"/>
        </w:rPr>
      </w:pPr>
      <w:r w:rsidRPr="00802AA3">
        <w:rPr>
          <w:b/>
          <w:color w:val="AF272F"/>
          <w:sz w:val="36"/>
          <w:szCs w:val="44"/>
        </w:rPr>
        <w:t xml:space="preserve">School </w:t>
      </w:r>
      <w:r w:rsidRPr="00802AA3">
        <w:rPr>
          <w:b/>
          <w:color w:val="AF272F"/>
          <w:sz w:val="36"/>
          <w:szCs w:val="44"/>
        </w:rPr>
        <w:t xml:space="preserve">Strategic Plan </w:t>
      </w:r>
      <w:r w:rsidRPr="00802AA3">
        <w:rPr>
          <w:b/>
          <w:noProof/>
          <w:color w:val="AF272F"/>
          <w:sz w:val="36"/>
          <w:szCs w:val="44"/>
        </w:rPr>
        <w:t>2021-2025</w:t>
      </w:r>
    </w:p>
    <w:p w14:paraId="39FAC253" w14:textId="77777777" w:rsidR="00B076DB" w:rsidRPr="006A611D" w:rsidRDefault="00DB6C40" w:rsidP="007F74D5">
      <w:pPr>
        <w:pStyle w:val="ESIntroParagraph"/>
        <w:ind w:left="-567" w:right="1697" w:firstLine="1107"/>
        <w:rPr>
          <w:color w:val="595959" w:themeColor="text1" w:themeTint="A6"/>
        </w:rPr>
      </w:pPr>
      <w:r w:rsidRPr="006A611D">
        <w:rPr>
          <w:noProof/>
          <w:color w:val="595959" w:themeColor="text1" w:themeTint="A6"/>
        </w:rPr>
        <w:t>Marong Primary School (0400)</w:t>
      </w:r>
    </w:p>
    <w:p w14:paraId="63FDBC6C" w14:textId="77777777" w:rsidR="00B076DB" w:rsidRPr="008766A4" w:rsidRDefault="00DB6C40" w:rsidP="00B076DB">
      <w:pPr>
        <w:pStyle w:val="ESIntroParagraph"/>
        <w:ind w:left="-567" w:right="4330"/>
      </w:pPr>
    </w:p>
    <w:p w14:paraId="18326603" w14:textId="77777777" w:rsidR="00B076DB" w:rsidRDefault="00DB6C40" w:rsidP="00B076DB">
      <w:pPr>
        <w:pStyle w:val="Heading1"/>
        <w:ind w:left="-567"/>
      </w:pPr>
    </w:p>
    <w:p w14:paraId="60802E58" w14:textId="77777777" w:rsidR="00B076DB" w:rsidRDefault="00DB6C40" w:rsidP="00B076DB">
      <w:pPr>
        <w:pStyle w:val="ESHeading2"/>
      </w:pPr>
    </w:p>
    <w:p w14:paraId="307EDB15" w14:textId="77777777" w:rsidR="009251D9" w:rsidRDefault="00DB6C40" w:rsidP="00B076DB">
      <w:pPr>
        <w:pStyle w:val="ESHeading2"/>
      </w:pPr>
    </w:p>
    <w:p w14:paraId="0DA78ACD" w14:textId="77777777" w:rsidR="009251D9" w:rsidRDefault="00DB6C40" w:rsidP="00B076DB">
      <w:pPr>
        <w:pStyle w:val="ESHeading2"/>
      </w:pPr>
    </w:p>
    <w:p w14:paraId="6F84899A" w14:textId="77777777" w:rsidR="00A06D62" w:rsidRDefault="00DB6C40" w:rsidP="00B076DB">
      <w:pPr>
        <w:pStyle w:val="ESHeading2"/>
      </w:pPr>
    </w:p>
    <w:p w14:paraId="4A9FBC73" w14:textId="77777777" w:rsidR="00A06D62" w:rsidRDefault="00DB6C40" w:rsidP="00B076DB">
      <w:pPr>
        <w:pStyle w:val="ESHeading2"/>
      </w:pPr>
    </w:p>
    <w:p w14:paraId="6D0D6A02" w14:textId="77777777" w:rsidR="00A06D62" w:rsidRDefault="00DB6C40" w:rsidP="00B076DB">
      <w:pPr>
        <w:pStyle w:val="ESHeading2"/>
      </w:pPr>
    </w:p>
    <w:p w14:paraId="36A8AD96" w14:textId="77777777" w:rsidR="00BA5195" w:rsidRPr="00CB0768" w:rsidRDefault="00DB6C40" w:rsidP="00CB0768">
      <w:pPr>
        <w:pStyle w:val="ESHeading2"/>
        <w:jc w:val="center"/>
      </w:pPr>
      <w:r>
        <w:rPr>
          <w:b w:val="0"/>
          <w:noProof/>
          <w:sz w:val="44"/>
          <w:szCs w:val="44"/>
        </w:rPr>
        <w:drawing>
          <wp:anchor distT="0" distB="0" distL="114300" distR="114300" simplePos="0" relativeHeight="251658240" behindDoc="1" locked="0" layoutInCell="1" allowOverlap="1" wp14:anchorId="7C59588A" wp14:editId="0AA69E2C">
            <wp:simplePos x="0" y="0"/>
            <wp:positionH relativeFrom="page">
              <wp:align>left</wp:align>
            </wp:positionH>
            <wp:positionV relativeFrom="paragraph">
              <wp:posOffset>0</wp:posOffset>
            </wp:positionV>
            <wp:extent cx="3810532" cy="2400635"/>
            <wp:effectExtent l="0" t="0" r="0" b="0"/>
            <wp:wrapNone/>
            <wp:docPr id="100017" name="Picture 100017"/>
            <wp:cNvGraphicFramePr/>
            <a:graphic xmlns:a="http://schemas.openxmlformats.org/drawingml/2006/main">
              <a:graphicData uri="http://schemas.openxmlformats.org/drawingml/2006/picture">
                <pic:pic xmlns:pic="http://schemas.openxmlformats.org/drawingml/2006/picture">
                  <pic:nvPicPr>
                    <pic:cNvPr id="100017" name=""/>
                    <pic:cNvPicPr/>
                  </pic:nvPicPr>
                  <pic:blipFill>
                    <a:blip r:embed="rId12"/>
                    <a:stretch>
                      <a:fillRect/>
                    </a:stretch>
                  </pic:blipFill>
                  <pic:spPr>
                    <a:xfrm>
                      <a:off x="0" y="0"/>
                      <a:ext cx="3810532" cy="2400635"/>
                    </a:xfrm>
                    <a:prstGeom prst="rect">
                      <a:avLst/>
                    </a:prstGeom>
                  </pic:spPr>
                </pic:pic>
              </a:graphicData>
            </a:graphic>
          </wp:anchor>
        </w:drawing>
      </w:r>
    </w:p>
    <w:p w14:paraId="00182BD6" w14:textId="77777777" w:rsidR="00CB0768" w:rsidRDefault="00DB6C40" w:rsidP="00D5157D">
      <w:pPr>
        <w:pStyle w:val="ESBodyText"/>
        <w:sectPr w:rsidR="00CB0768" w:rsidSect="00B402B7">
          <w:headerReference w:type="even" r:id="rId13"/>
          <w:headerReference w:type="default" r:id="rId14"/>
          <w:footerReference w:type="even" r:id="rId15"/>
          <w:footerReference w:type="default" r:id="rId16"/>
          <w:headerReference w:type="first" r:id="rId17"/>
          <w:pgSz w:w="11906" w:h="16838" w:code="9"/>
          <w:pgMar w:top="1005" w:right="737" w:bottom="1304" w:left="562" w:header="624" w:footer="1134" w:gutter="0"/>
          <w:cols w:space="397"/>
          <w:docGrid w:linePitch="360"/>
        </w:sectPr>
      </w:pPr>
      <w:r w:rsidRPr="00A06D62">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14:anchorId="350EB129" wp14:editId="0FAF4E0F">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14:paraId="62BD8A03" w14:textId="77777777" w:rsidR="00994A0F" w:rsidRDefault="00DB6C40" w:rsidP="00A06D62">
                            <w:pPr>
                              <w:pStyle w:val="ESBodyText"/>
                            </w:pPr>
                            <w:r>
                              <w:rPr>
                                <w:noProof/>
                              </w:rPr>
                              <w:t>Submitted for review by Russell Jeffrey (School Principal) on 31 January, 2022 at 11:27 AM</w:t>
                            </w:r>
                            <w:r>
                              <w:rPr>
                                <w:noProof/>
                              </w:rPr>
                              <w:br/>
                              <w:t xml:space="preserve">Endorsed by </w:t>
                            </w:r>
                            <w:r>
                              <w:rPr>
                                <w:noProof/>
                              </w:rPr>
                              <w:t>Christopher Eeles (Senior Education Improvement Leader) on 01 February, 2022 at 05:02 PM</w:t>
                            </w:r>
                            <w:r>
                              <w:rPr>
                                <w:noProof/>
                              </w:rPr>
                              <w:br/>
                              <w:t>Awaiting endorsement by School Council President</w:t>
                            </w:r>
                            <w:r>
                              <w:rPr>
                                <w:noProof/>
                              </w:rPr>
                              <w:br/>
                            </w:r>
                          </w:p>
                        </w:txbxContent>
                      </wps:txbx>
                      <wps:bodyPr rot="0" vert="horz" wrap="square" anchor="t" anchorCtr="0"/>
                    </wps:wsp>
                  </a:graphicData>
                </a:graphic>
              </wp:anchor>
            </w:drawing>
          </mc:Choice>
          <mc:Fallback>
            <w:pict>
              <v:shapetype w14:anchorId="350EB129" id="_x0000_t202" coordsize="21600,21600" o:spt="202" path="m,l,21600r21600,l21600,xe">
                <v:stroke joinstyle="miter"/>
                <v:path gradientshapeok="t" o:connecttype="rect"/>
              </v:shapetype>
              <v:shape id="Text Box 2" o:spid="_x0000_s1026" type="#_x0000_t202" style="position:absolute;margin-left:7.9pt;margin-top:-99.25pt;width:769.6pt;height:89.3pt;z-index:-251656192;visibility:visible;mso-wrap-style:square;mso-wrap-distance-left:9pt;mso-wrap-distance-top:3.6pt;mso-wrap-distance-right:9pt;mso-wrap-distance-bottom:3.6pt;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" stroked="f">
                <v:textbox>
                  <w:txbxContent>
                    <w:p w14:paraId="62BD8A03" w14:textId="77777777" w:rsidR="00994A0F" w:rsidRDefault="00DB6C40" w:rsidP="00A06D62">
                      <w:pPr>
                        <w:pStyle w:val="ESBodyText"/>
                      </w:pPr>
                      <w:r>
                        <w:rPr>
                          <w:noProof/>
                        </w:rPr>
                        <w:t>Submitted for review by Russell Jeffrey (School Principal) on 31 January, 2022 at 11:27 AM</w:t>
                      </w:r>
                      <w:r>
                        <w:rPr>
                          <w:noProof/>
                        </w:rPr>
                        <w:br/>
                        <w:t xml:space="preserve">Endorsed by </w:t>
                      </w:r>
                      <w:r>
                        <w:rPr>
                          <w:noProof/>
                        </w:rPr>
                        <w:t>Christopher Eeles (Senior Education Improvement Leader) on 01 February, 2022 at 05:02 PM</w:t>
                      </w:r>
                      <w:r>
                        <w:rPr>
                          <w:noProof/>
                        </w:rPr>
                        <w:br/>
                        <w:t>Awaiting endorsement by School Council President</w:t>
                      </w:r>
                      <w:r>
                        <w:rPr>
                          <w:noProof/>
                        </w:rPr>
                        <w:br/>
                      </w:r>
                    </w:p>
                  </w:txbxContent>
                </v:textbox>
                <w10:wrap anchorx="margin" anchory="margin"/>
                <w10:anchorlock/>
              </v:shape>
            </w:pict>
          </mc:Fallback>
        </mc:AlternateContent>
      </w:r>
    </w:p>
    <w:p w14:paraId="3A566A23" w14:textId="77777777" w:rsidR="001D751E" w:rsidRPr="00802AA3" w:rsidRDefault="00DB6C40" w:rsidP="00DE7A28">
      <w:pPr>
        <w:ind w:left="-540" w:right="-632"/>
        <w:rPr>
          <w:b/>
          <w:color w:val="AF272F"/>
          <w:sz w:val="36"/>
          <w:szCs w:val="44"/>
        </w:rPr>
      </w:pPr>
      <w:r w:rsidRPr="00802AA3">
        <w:rPr>
          <w:b/>
          <w:color w:val="AF272F"/>
          <w:sz w:val="36"/>
          <w:szCs w:val="44"/>
        </w:rPr>
        <w:lastRenderedPageBreak/>
        <w:t xml:space="preserve">School Strategic Plan </w:t>
      </w:r>
      <w:r w:rsidRPr="00802AA3">
        <w:rPr>
          <w:b/>
          <w:color w:val="AF272F"/>
          <w:sz w:val="36"/>
          <w:szCs w:val="44"/>
        </w:rPr>
        <w:t xml:space="preserve">- </w:t>
      </w:r>
      <w:r w:rsidRPr="00802AA3">
        <w:rPr>
          <w:b/>
          <w:noProof/>
          <w:color w:val="AF272F"/>
          <w:sz w:val="36"/>
          <w:szCs w:val="44"/>
        </w:rPr>
        <w:t>2021-2025</w:t>
      </w:r>
    </w:p>
    <w:p w14:paraId="20329FCD" w14:textId="77777777" w:rsidR="00C259B6" w:rsidRDefault="00DB6C40" w:rsidP="00866B37">
      <w:pPr>
        <w:pStyle w:val="ESIntroParagraph"/>
        <w:spacing w:after="120"/>
        <w:ind w:left="-539" w:right="-635" w:firstLine="27"/>
        <w:rPr>
          <w:color w:val="595959" w:themeColor="text1" w:themeTint="A6"/>
        </w:rPr>
      </w:pPr>
      <w:r w:rsidRPr="001D751E">
        <w:rPr>
          <w:noProof/>
          <w:color w:val="595959" w:themeColor="text1" w:themeTint="A6"/>
        </w:rPr>
        <w:t>Marong Primary School (0400)</w:t>
      </w:r>
    </w:p>
    <w:p w14:paraId="51294FD7" w14:textId="77777777" w:rsidR="00BB1C14" w:rsidRDefault="00DB6C40" w:rsidP="002F28DC">
      <w:pPr>
        <w:pStyle w:val="ESIntroParagraph"/>
        <w:ind w:right="1708"/>
        <w:rPr>
          <w:color w:val="595959" w:themeColor="text1" w:themeTint="A6"/>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3119"/>
        <w:gridCol w:w="11996"/>
      </w:tblGrid>
      <w:tr w:rsidR="00021BB1" w14:paraId="56CF875C" w14:textId="77777777" w:rsidTr="00BB1C14">
        <w:trPr>
          <w:trHeight w:val="110"/>
        </w:trPr>
        <w:tc>
          <w:tcPr>
            <w:tcW w:w="3119" w:type="dxa"/>
            <w:shd w:val="clear" w:color="auto" w:fill="D9D9D9" w:themeFill="background1" w:themeFillShade="D9"/>
          </w:tcPr>
          <w:p w14:paraId="38E8D92D" w14:textId="77777777" w:rsidR="0020776D" w:rsidRPr="001D6EDC" w:rsidRDefault="00DB6C40" w:rsidP="001D6EDC">
            <w:pPr>
              <w:pStyle w:val="Heading3"/>
              <w:spacing w:before="0" w:after="0"/>
              <w:rPr>
                <w:sz w:val="22"/>
                <w:szCs w:val="22"/>
              </w:rPr>
            </w:pPr>
            <w:r w:rsidRPr="005206F9">
              <w:rPr>
                <w:sz w:val="22"/>
                <w:szCs w:val="22"/>
              </w:rPr>
              <w:t>School vision</w:t>
            </w:r>
          </w:p>
        </w:tc>
        <w:tc>
          <w:tcPr>
            <w:tcW w:w="11996" w:type="dxa"/>
            <w:shd w:val="clear" w:color="auto" w:fill="FFFFFF" w:themeFill="background1"/>
          </w:tcPr>
          <w:p w14:paraId="57E066AB" w14:textId="77777777" w:rsidR="00BB1C14" w:rsidRPr="004365C8" w:rsidRDefault="00DB6C40" w:rsidP="00994A0F">
            <w:pPr>
              <w:pStyle w:val="ESBodyText"/>
              <w:spacing w:after="0"/>
              <w:rPr>
                <w:color w:val="FFFFFF" w:themeColor="background1"/>
                <w:sz w:val="20"/>
                <w:szCs w:val="24"/>
              </w:rPr>
            </w:pPr>
            <w:r>
              <w:rPr>
                <w:sz w:val="20"/>
              </w:rPr>
              <w:t>Vision</w:t>
            </w:r>
            <w:r>
              <w:rPr>
                <w:sz w:val="20"/>
              </w:rPr>
              <w:br/>
              <w:t xml:space="preserve">To help prepare </w:t>
            </w:r>
            <w:r>
              <w:rPr>
                <w:sz w:val="20"/>
              </w:rPr>
              <w:t>students for their future.</w:t>
            </w:r>
            <w:r>
              <w:rPr>
                <w:sz w:val="20"/>
              </w:rPr>
              <w:br/>
            </w:r>
            <w:r>
              <w:rPr>
                <w:sz w:val="20"/>
              </w:rPr>
              <w:br/>
              <w:t xml:space="preserve">Motto Ad </w:t>
            </w:r>
            <w:proofErr w:type="spellStart"/>
            <w:r>
              <w:rPr>
                <w:sz w:val="20"/>
              </w:rPr>
              <w:t>Vitam</w:t>
            </w:r>
            <w:proofErr w:type="spellEnd"/>
            <w:r>
              <w:rPr>
                <w:sz w:val="20"/>
              </w:rPr>
              <w:t xml:space="preserve"> Paramus</w:t>
            </w:r>
            <w:r>
              <w:rPr>
                <w:sz w:val="20"/>
              </w:rPr>
              <w:br/>
              <w:t>“</w:t>
            </w:r>
            <w:proofErr w:type="gramStart"/>
            <w:r>
              <w:rPr>
                <w:sz w:val="20"/>
              </w:rPr>
              <w:t>Life Long</w:t>
            </w:r>
            <w:proofErr w:type="gramEnd"/>
            <w:r>
              <w:rPr>
                <w:sz w:val="20"/>
              </w:rPr>
              <w:t xml:space="preserve"> Learners”</w:t>
            </w:r>
            <w:r>
              <w:rPr>
                <w:sz w:val="20"/>
              </w:rPr>
              <w:br/>
            </w:r>
          </w:p>
        </w:tc>
      </w:tr>
      <w:tr w:rsidR="00021BB1" w14:paraId="27D291DC" w14:textId="77777777" w:rsidTr="00BB1C14">
        <w:trPr>
          <w:trHeight w:val="15"/>
        </w:trPr>
        <w:tc>
          <w:tcPr>
            <w:tcW w:w="3119" w:type="dxa"/>
            <w:shd w:val="clear" w:color="auto" w:fill="D9D9D9" w:themeFill="background1" w:themeFillShade="D9"/>
          </w:tcPr>
          <w:p w14:paraId="7288BB12" w14:textId="77777777" w:rsidR="0020776D" w:rsidRPr="001D6EDC" w:rsidRDefault="00DB6C40" w:rsidP="001D6EDC">
            <w:pPr>
              <w:pStyle w:val="Heading3"/>
              <w:spacing w:before="0" w:after="0"/>
              <w:rPr>
                <w:sz w:val="22"/>
                <w:szCs w:val="22"/>
              </w:rPr>
            </w:pPr>
            <w:r w:rsidRPr="001D6EDC">
              <w:rPr>
                <w:sz w:val="22"/>
                <w:szCs w:val="22"/>
              </w:rPr>
              <w:t>School values</w:t>
            </w:r>
          </w:p>
        </w:tc>
        <w:tc>
          <w:tcPr>
            <w:tcW w:w="11996" w:type="dxa"/>
            <w:shd w:val="clear" w:color="auto" w:fill="FFFFFF" w:themeFill="background1"/>
          </w:tcPr>
          <w:p w14:paraId="027D9BE7" w14:textId="77777777" w:rsidR="00BB1C14" w:rsidRPr="00FE3D5C" w:rsidRDefault="00DB6C40" w:rsidP="00994A0F">
            <w:pPr>
              <w:pStyle w:val="ESBodyText"/>
              <w:spacing w:after="0"/>
              <w:rPr>
                <w:sz w:val="20"/>
                <w:szCs w:val="24"/>
              </w:rPr>
            </w:pPr>
            <w:r>
              <w:rPr>
                <w:sz w:val="20"/>
              </w:rPr>
              <w:t xml:space="preserve">Marong Primary School Values </w:t>
            </w:r>
            <w:r>
              <w:rPr>
                <w:sz w:val="20"/>
              </w:rPr>
              <w:br/>
            </w:r>
            <w:r>
              <w:rPr>
                <w:sz w:val="20"/>
              </w:rPr>
              <w:br/>
              <w:t>Honesty</w:t>
            </w:r>
            <w:r>
              <w:rPr>
                <w:sz w:val="20"/>
              </w:rPr>
              <w:br/>
              <w:t>Striving to Work to the best of your ability as consistently as possible.</w:t>
            </w:r>
            <w:r>
              <w:rPr>
                <w:sz w:val="20"/>
              </w:rPr>
              <w:br/>
            </w:r>
            <w:r>
              <w:rPr>
                <w:sz w:val="20"/>
              </w:rPr>
              <w:br/>
              <w:t xml:space="preserve">Respect </w:t>
            </w:r>
            <w:r>
              <w:rPr>
                <w:sz w:val="20"/>
              </w:rPr>
              <w:br/>
              <w:t>‘Treat others how you expect to be treated, w</w:t>
            </w:r>
            <w:r>
              <w:rPr>
                <w:sz w:val="20"/>
              </w:rPr>
              <w:t>e value others and accept their differences.’</w:t>
            </w:r>
            <w:r>
              <w:rPr>
                <w:sz w:val="20"/>
              </w:rPr>
              <w:br/>
            </w:r>
            <w:r>
              <w:rPr>
                <w:sz w:val="20"/>
              </w:rPr>
              <w:br/>
              <w:t xml:space="preserve">Responsibility </w:t>
            </w:r>
            <w:r>
              <w:rPr>
                <w:sz w:val="20"/>
              </w:rPr>
              <w:br/>
              <w:t>‘Arrive at class ready to learn’</w:t>
            </w:r>
            <w:r>
              <w:rPr>
                <w:sz w:val="20"/>
              </w:rPr>
              <w:br/>
              <w:t>‘Take ownership of your actions’</w:t>
            </w:r>
            <w:r>
              <w:rPr>
                <w:sz w:val="20"/>
              </w:rPr>
              <w:br/>
            </w:r>
          </w:p>
        </w:tc>
      </w:tr>
      <w:tr w:rsidR="00021BB1" w14:paraId="1D75F689" w14:textId="77777777" w:rsidTr="00BB1C14">
        <w:trPr>
          <w:trHeight w:val="15"/>
        </w:trPr>
        <w:tc>
          <w:tcPr>
            <w:tcW w:w="3119" w:type="dxa"/>
            <w:shd w:val="clear" w:color="auto" w:fill="D9D9D9" w:themeFill="background1" w:themeFillShade="D9"/>
          </w:tcPr>
          <w:p w14:paraId="54326D74" w14:textId="77777777" w:rsidR="0020776D" w:rsidRPr="001D6EDC" w:rsidRDefault="00DB6C40" w:rsidP="001D6EDC">
            <w:pPr>
              <w:pStyle w:val="Heading3"/>
              <w:spacing w:before="0" w:after="0"/>
              <w:rPr>
                <w:sz w:val="22"/>
                <w:szCs w:val="22"/>
              </w:rPr>
            </w:pPr>
            <w:r w:rsidRPr="005206F9">
              <w:rPr>
                <w:sz w:val="22"/>
                <w:szCs w:val="22"/>
              </w:rPr>
              <w:t>Context challenges</w:t>
            </w:r>
          </w:p>
        </w:tc>
        <w:tc>
          <w:tcPr>
            <w:tcW w:w="11996" w:type="dxa"/>
            <w:shd w:val="clear" w:color="auto" w:fill="FFFFFF" w:themeFill="background1"/>
          </w:tcPr>
          <w:p w14:paraId="2D9DE564" w14:textId="77777777" w:rsidR="00BB1C14" w:rsidRPr="00FE3D5C" w:rsidRDefault="00DB6C40" w:rsidP="00994A0F">
            <w:pPr>
              <w:pStyle w:val="ESBodyText"/>
              <w:spacing w:after="0"/>
              <w:rPr>
                <w:sz w:val="20"/>
                <w:szCs w:val="24"/>
              </w:rPr>
            </w:pPr>
            <w:r>
              <w:rPr>
                <w:sz w:val="20"/>
              </w:rPr>
              <w:t xml:space="preserve">Marong Primary </w:t>
            </w:r>
            <w:proofErr w:type="gramStart"/>
            <w:r>
              <w:rPr>
                <w:sz w:val="20"/>
              </w:rPr>
              <w:t>School  is</w:t>
            </w:r>
            <w:proofErr w:type="gramEnd"/>
            <w:r>
              <w:rPr>
                <w:sz w:val="20"/>
              </w:rPr>
              <w:t xml:space="preserve"> a growth school. Enrolment numbers has steadily increased each year since 2013. </w:t>
            </w:r>
            <w:r>
              <w:rPr>
                <w:sz w:val="20"/>
              </w:rPr>
              <w:t>In addition to increased foundation enrolments the school is also accepting enrolments for students in Grades1-6. This is due to the development of numerous housing estates in the Marong area. As new students join the school there is a greater need to ensu</w:t>
            </w:r>
            <w:r>
              <w:rPr>
                <w:sz w:val="20"/>
              </w:rPr>
              <w:t xml:space="preserve">re that transition into Marong Primary School is a seamless process, enabling new students to connect quickly with their new teachers and classroom peers. </w:t>
            </w:r>
            <w:r>
              <w:rPr>
                <w:sz w:val="20"/>
              </w:rPr>
              <w:br/>
              <w:t xml:space="preserve">A key goal going forward will be to empower students to be confident and highly motivated learners. </w:t>
            </w:r>
            <w:r>
              <w:rPr>
                <w:sz w:val="20"/>
              </w:rPr>
              <w:t xml:space="preserve">The impact of the pandemic and subsequent remote learning has had a significant impact on student welfare and engagement. A key challenge for Marong Primary School will be to ensure that the commitment to improved student </w:t>
            </w:r>
            <w:proofErr w:type="spellStart"/>
            <w:r>
              <w:rPr>
                <w:sz w:val="20"/>
              </w:rPr>
              <w:t>well being</w:t>
            </w:r>
            <w:proofErr w:type="spellEnd"/>
            <w:r>
              <w:rPr>
                <w:sz w:val="20"/>
              </w:rPr>
              <w:t xml:space="preserve"> is our highest priority</w:t>
            </w:r>
            <w:r>
              <w:rPr>
                <w:sz w:val="20"/>
              </w:rPr>
              <w:t xml:space="preserve"> over the life of this Strategic Plan. Engagement of all students in the learning process is also a focus area for our school. From the beginning of 2022 all teachers and staff will be determined to create an environment that 'Invites and Excites" students</w:t>
            </w:r>
            <w:r>
              <w:rPr>
                <w:sz w:val="20"/>
              </w:rPr>
              <w:t xml:space="preserve">. We want every student to feel safe, </w:t>
            </w:r>
            <w:proofErr w:type="gramStart"/>
            <w:r>
              <w:rPr>
                <w:sz w:val="20"/>
              </w:rPr>
              <w:t>happy</w:t>
            </w:r>
            <w:proofErr w:type="gramEnd"/>
            <w:r>
              <w:rPr>
                <w:sz w:val="20"/>
              </w:rPr>
              <w:t xml:space="preserve"> and engaged on each and every day they attend school. </w:t>
            </w:r>
            <w:r>
              <w:rPr>
                <w:sz w:val="20"/>
              </w:rPr>
              <w:br/>
            </w:r>
            <w:r>
              <w:rPr>
                <w:sz w:val="20"/>
              </w:rPr>
              <w:lastRenderedPageBreak/>
              <w:br/>
              <w:t>A challenge for the school will be to consolidate our goal setting practices. The 2021 School Review identified that consistencies in goal setting practices</w:t>
            </w:r>
            <w:r>
              <w:rPr>
                <w:sz w:val="20"/>
              </w:rPr>
              <w:t xml:space="preserve"> existed across the school. There is clearly a need to ensure our students can confidently articulate their goals. Whilst significant work has been undertaken around student voice and agency the school needs to be incorporate this into planning documentati</w:t>
            </w:r>
            <w:r>
              <w:rPr>
                <w:sz w:val="20"/>
              </w:rPr>
              <w:t xml:space="preserve">on right across the school. To address the </w:t>
            </w:r>
            <w:proofErr w:type="gramStart"/>
            <w:r>
              <w:rPr>
                <w:sz w:val="20"/>
              </w:rPr>
              <w:t>challenge</w:t>
            </w:r>
            <w:proofErr w:type="gramEnd"/>
            <w:r>
              <w:rPr>
                <w:sz w:val="20"/>
              </w:rPr>
              <w:t xml:space="preserve"> we will open up greater opportunities for students to articulate learning styles and their preferred learning approach. From this point students will be able to contribute to learning tasks in workshop a</w:t>
            </w:r>
            <w:r>
              <w:rPr>
                <w:sz w:val="20"/>
              </w:rPr>
              <w:t xml:space="preserve">ctivities. It will be important that all students have regular opportunities to conference with teachers to discuss learning goals and data, or to engage collaboratively to identify their next stage in their learning. </w:t>
            </w:r>
            <w:r>
              <w:rPr>
                <w:sz w:val="20"/>
              </w:rPr>
              <w:br/>
            </w:r>
            <w:proofErr w:type="gramStart"/>
            <w:r>
              <w:rPr>
                <w:sz w:val="20"/>
              </w:rPr>
              <w:t>As a consequence of</w:t>
            </w:r>
            <w:proofErr w:type="gramEnd"/>
            <w:r>
              <w:rPr>
                <w:sz w:val="20"/>
              </w:rPr>
              <w:t xml:space="preserve"> our response to t</w:t>
            </w:r>
            <w:r>
              <w:rPr>
                <w:sz w:val="20"/>
              </w:rPr>
              <w:t xml:space="preserve">he challenge we will see growth in student confidence and empowerment of students to become highly motivated learners. </w:t>
            </w:r>
            <w:r>
              <w:rPr>
                <w:sz w:val="20"/>
              </w:rPr>
              <w:br/>
            </w:r>
            <w:r>
              <w:rPr>
                <w:sz w:val="20"/>
              </w:rPr>
              <w:br/>
            </w:r>
            <w:r>
              <w:rPr>
                <w:sz w:val="20"/>
              </w:rPr>
              <w:br/>
              <w:t>Literacy and Numeracy are clearly the key academic learning areas for all students. Hence Marong Primary School has had literacy and n</w:t>
            </w:r>
            <w:r>
              <w:rPr>
                <w:sz w:val="20"/>
              </w:rPr>
              <w:t xml:space="preserve">umeracy as a </w:t>
            </w:r>
            <w:proofErr w:type="gramStart"/>
            <w:r>
              <w:rPr>
                <w:sz w:val="20"/>
              </w:rPr>
              <w:t>priority areas</w:t>
            </w:r>
            <w:proofErr w:type="gramEnd"/>
            <w:r>
              <w:rPr>
                <w:sz w:val="20"/>
              </w:rPr>
              <w:t xml:space="preserve"> for improvement included in previous SSPs. The ongoing challenge for the school is to deliver a </w:t>
            </w:r>
            <w:proofErr w:type="gramStart"/>
            <w:r>
              <w:rPr>
                <w:sz w:val="20"/>
              </w:rPr>
              <w:t>high quality</w:t>
            </w:r>
            <w:proofErr w:type="gramEnd"/>
            <w:r>
              <w:rPr>
                <w:sz w:val="20"/>
              </w:rPr>
              <w:t xml:space="preserve"> learning environment to </w:t>
            </w:r>
            <w:proofErr w:type="spellStart"/>
            <w:r>
              <w:rPr>
                <w:sz w:val="20"/>
              </w:rPr>
              <w:t>maximise</w:t>
            </w:r>
            <w:proofErr w:type="spellEnd"/>
            <w:r>
              <w:rPr>
                <w:sz w:val="20"/>
              </w:rPr>
              <w:t xml:space="preserve"> student growth in numeracy and literacy. Despite our previous focus on these areas we </w:t>
            </w:r>
            <w:r>
              <w:rPr>
                <w:sz w:val="20"/>
              </w:rPr>
              <w:t xml:space="preserve">are aware </w:t>
            </w:r>
            <w:proofErr w:type="gramStart"/>
            <w:r>
              <w:rPr>
                <w:sz w:val="20"/>
              </w:rPr>
              <w:t>that  inconsistencies</w:t>
            </w:r>
            <w:proofErr w:type="gramEnd"/>
            <w:r>
              <w:rPr>
                <w:sz w:val="20"/>
              </w:rPr>
              <w:t xml:space="preserve"> in the school’s current approaches to numeracy and writing are key barriers to the achievement of this goal. The writing data as collected over the lifespan of our previous SSP highlighted that student achievement in writing</w:t>
            </w:r>
            <w:r>
              <w:rPr>
                <w:sz w:val="20"/>
              </w:rPr>
              <w:t xml:space="preserve"> was not meeting targets. There is clearly a need for a change in approach and a greater emphasis on importance of the writing process. The writing program across the school needs to focus on quality and not quantity. Assisting students to become competent</w:t>
            </w:r>
            <w:r>
              <w:rPr>
                <w:sz w:val="20"/>
              </w:rPr>
              <w:t xml:space="preserve"> writers will be a priority for us going forward. The teaching of numeracy across the school will be an area for development.</w:t>
            </w:r>
            <w:r>
              <w:rPr>
                <w:sz w:val="20"/>
              </w:rPr>
              <w:br/>
            </w:r>
            <w:r>
              <w:rPr>
                <w:sz w:val="20"/>
              </w:rPr>
              <w:br/>
              <w:t>With the growth in enrolment numbers there comes an increase in terms of the number of students within the school requiring addit</w:t>
            </w:r>
            <w:r>
              <w:rPr>
                <w:sz w:val="20"/>
              </w:rPr>
              <w:t xml:space="preserve">ional assistance. The challenge will be to ensure we meet the needs of all students and provide inclusion processes that help those students with needs to </w:t>
            </w:r>
            <w:r>
              <w:rPr>
                <w:sz w:val="20"/>
              </w:rPr>
              <w:br/>
              <w:t xml:space="preserve">reach their full potential. It will be a </w:t>
            </w:r>
            <w:proofErr w:type="spellStart"/>
            <w:r>
              <w:rPr>
                <w:sz w:val="20"/>
              </w:rPr>
              <w:t>a</w:t>
            </w:r>
            <w:proofErr w:type="spellEnd"/>
            <w:r>
              <w:rPr>
                <w:sz w:val="20"/>
              </w:rPr>
              <w:t xml:space="preserve"> further challenge to ensure students who are high achieve</w:t>
            </w:r>
            <w:r>
              <w:rPr>
                <w:sz w:val="20"/>
              </w:rPr>
              <w:t xml:space="preserve">rs are catered for effectively. Extension programs and just right literacy and numeracy programs will be required for high achievers and students with need. </w:t>
            </w:r>
            <w:proofErr w:type="gramStart"/>
            <w:r>
              <w:rPr>
                <w:sz w:val="20"/>
              </w:rPr>
              <w:t>of course</w:t>
            </w:r>
            <w:proofErr w:type="gramEnd"/>
            <w:r>
              <w:rPr>
                <w:sz w:val="20"/>
              </w:rPr>
              <w:t xml:space="preserve"> the </w:t>
            </w:r>
            <w:proofErr w:type="spellStart"/>
            <w:r>
              <w:rPr>
                <w:sz w:val="20"/>
              </w:rPr>
              <w:t>over arching</w:t>
            </w:r>
            <w:proofErr w:type="spellEnd"/>
            <w:r>
              <w:rPr>
                <w:sz w:val="20"/>
              </w:rPr>
              <w:t xml:space="preserve"> challenge is to provide the best possible education for all students.</w:t>
            </w:r>
          </w:p>
        </w:tc>
      </w:tr>
      <w:tr w:rsidR="00021BB1" w14:paraId="2F586A6D" w14:textId="77777777" w:rsidTr="00BB1C14">
        <w:trPr>
          <w:trHeight w:val="15"/>
        </w:trPr>
        <w:tc>
          <w:tcPr>
            <w:tcW w:w="3119" w:type="dxa"/>
            <w:shd w:val="clear" w:color="auto" w:fill="D9D9D9" w:themeFill="background1" w:themeFillShade="D9"/>
          </w:tcPr>
          <w:p w14:paraId="517FAB01" w14:textId="77777777" w:rsidR="0020776D" w:rsidRPr="001D6EDC" w:rsidRDefault="00DB6C40" w:rsidP="001D6EDC">
            <w:pPr>
              <w:pStyle w:val="Heading3"/>
              <w:spacing w:before="0" w:after="0"/>
              <w:rPr>
                <w:sz w:val="22"/>
                <w:szCs w:val="22"/>
              </w:rPr>
            </w:pPr>
            <w:r w:rsidRPr="005206F9">
              <w:rPr>
                <w:sz w:val="22"/>
                <w:szCs w:val="22"/>
              </w:rPr>
              <w:lastRenderedPageBreak/>
              <w:t xml:space="preserve">Intent, </w:t>
            </w:r>
            <w:proofErr w:type="gramStart"/>
            <w:r w:rsidRPr="005206F9">
              <w:rPr>
                <w:sz w:val="22"/>
                <w:szCs w:val="22"/>
              </w:rPr>
              <w:t>rationale</w:t>
            </w:r>
            <w:proofErr w:type="gramEnd"/>
            <w:r w:rsidRPr="005206F9">
              <w:rPr>
                <w:sz w:val="22"/>
                <w:szCs w:val="22"/>
              </w:rPr>
              <w:t xml:space="preserve"> and focus</w:t>
            </w:r>
          </w:p>
        </w:tc>
        <w:tc>
          <w:tcPr>
            <w:tcW w:w="11996" w:type="dxa"/>
            <w:shd w:val="clear" w:color="auto" w:fill="FFFFFF" w:themeFill="background1"/>
          </w:tcPr>
          <w:p w14:paraId="29D018E9" w14:textId="77777777" w:rsidR="00BB1C14" w:rsidRPr="00FE3D5C" w:rsidRDefault="00DB6C40" w:rsidP="00994A0F">
            <w:pPr>
              <w:pStyle w:val="ESBodyText"/>
              <w:spacing w:after="0"/>
              <w:rPr>
                <w:sz w:val="20"/>
                <w:szCs w:val="24"/>
              </w:rPr>
            </w:pPr>
            <w:r>
              <w:rPr>
                <w:sz w:val="20"/>
              </w:rPr>
              <w:t xml:space="preserve">The school's intent over the next 4 years is to address the following goals: Deliver a </w:t>
            </w:r>
            <w:proofErr w:type="gramStart"/>
            <w:r>
              <w:rPr>
                <w:sz w:val="20"/>
              </w:rPr>
              <w:t>high quality</w:t>
            </w:r>
            <w:proofErr w:type="gramEnd"/>
            <w:r>
              <w:rPr>
                <w:sz w:val="20"/>
              </w:rPr>
              <w:t xml:space="preserve"> learning environment to </w:t>
            </w:r>
            <w:proofErr w:type="spellStart"/>
            <w:r>
              <w:rPr>
                <w:sz w:val="20"/>
              </w:rPr>
              <w:t>maximise</w:t>
            </w:r>
            <w:proofErr w:type="spellEnd"/>
            <w:r>
              <w:rPr>
                <w:sz w:val="20"/>
              </w:rPr>
              <w:t xml:space="preserve"> student growth in numeracy and literacy and to Empower students to be confident and highly moti</w:t>
            </w:r>
            <w:r>
              <w:rPr>
                <w:sz w:val="20"/>
              </w:rPr>
              <w:t>vated learners. The school believes that if the goals as stated are achieved, all students will demonstrate learning growth that reflects the impact of quality curriculum delivery.</w:t>
            </w:r>
            <w:r>
              <w:rPr>
                <w:sz w:val="20"/>
              </w:rPr>
              <w:br/>
            </w:r>
            <w:proofErr w:type="gramStart"/>
            <w:r>
              <w:rPr>
                <w:sz w:val="20"/>
              </w:rPr>
              <w:t>In order to</w:t>
            </w:r>
            <w:proofErr w:type="gramEnd"/>
            <w:r>
              <w:rPr>
                <w:sz w:val="20"/>
              </w:rPr>
              <w:t xml:space="preserve"> reach specified targets the school will provide Professional De</w:t>
            </w:r>
            <w:r>
              <w:rPr>
                <w:sz w:val="20"/>
              </w:rPr>
              <w:t xml:space="preserve">velopment to build staff capacity in both Numeracy and Writing. There will be an ongoing process </w:t>
            </w:r>
            <w:proofErr w:type="gramStart"/>
            <w:r>
              <w:rPr>
                <w:sz w:val="20"/>
              </w:rPr>
              <w:t>to  strengthen</w:t>
            </w:r>
            <w:proofErr w:type="gramEnd"/>
            <w:r>
              <w:rPr>
                <w:sz w:val="20"/>
              </w:rPr>
              <w:t xml:space="preserve"> instructional leadership through appropriate PD programs. The development </w:t>
            </w:r>
            <w:proofErr w:type="gramStart"/>
            <w:r>
              <w:rPr>
                <w:sz w:val="20"/>
              </w:rPr>
              <w:t>of  instructional</w:t>
            </w:r>
            <w:proofErr w:type="gramEnd"/>
            <w:r>
              <w:rPr>
                <w:sz w:val="20"/>
              </w:rPr>
              <w:t xml:space="preserve"> models for Numeracy and Writing will occur is early </w:t>
            </w:r>
            <w:r>
              <w:rPr>
                <w:sz w:val="20"/>
              </w:rPr>
              <w:t>2022 to ensure they are in place for the life of this SSP.  The school will develop and implement a consistent planning template which caters for differentiation and explicitly links student data. There will be strategic links between our Professional Lear</w:t>
            </w:r>
            <w:r>
              <w:rPr>
                <w:sz w:val="20"/>
              </w:rPr>
              <w:t xml:space="preserve">ning Communities and the practice of Peer observations to embed </w:t>
            </w:r>
            <w:r>
              <w:rPr>
                <w:sz w:val="20"/>
              </w:rPr>
              <w:lastRenderedPageBreak/>
              <w:t>improved practice. Significant work has been undertaken to implement the High Impact Teaching strategies and this will continue in 2022. A priority will be to develop and implement opportuniti</w:t>
            </w:r>
            <w:r>
              <w:rPr>
                <w:sz w:val="20"/>
              </w:rPr>
              <w:t xml:space="preserve">es for rich learning focused conversations with students that will cater for each individual student’s learning </w:t>
            </w:r>
            <w:proofErr w:type="gramStart"/>
            <w:r>
              <w:rPr>
                <w:sz w:val="20"/>
              </w:rPr>
              <w:t>needs, and</w:t>
            </w:r>
            <w:proofErr w:type="gramEnd"/>
            <w:r>
              <w:rPr>
                <w:sz w:val="20"/>
              </w:rPr>
              <w:t xml:space="preserve"> establish clear understandings of high expectations for each student. Structures to improve current goal setting opportunities with s</w:t>
            </w:r>
            <w:r>
              <w:rPr>
                <w:sz w:val="20"/>
              </w:rPr>
              <w:t xml:space="preserve">tudents to enhance will be implemented across the span of the new SSP. Work will be ongoing to improve student voice and agency. In order to achieve our intent for improvement in all </w:t>
            </w:r>
            <w:proofErr w:type="gramStart"/>
            <w:r>
              <w:rPr>
                <w:sz w:val="20"/>
              </w:rPr>
              <w:t>areas :</w:t>
            </w:r>
            <w:proofErr w:type="gramEnd"/>
            <w:r>
              <w:rPr>
                <w:sz w:val="20"/>
              </w:rPr>
              <w:t xml:space="preserve"> Literacy and Numeracy achievement, Student Engagement and Well Be</w:t>
            </w:r>
            <w:r>
              <w:rPr>
                <w:sz w:val="20"/>
              </w:rPr>
              <w:t xml:space="preserve">ing and Student Voice and Agency the school needs to ensure effective structures underpin the work at hand. Appropriate </w:t>
            </w:r>
            <w:proofErr w:type="spellStart"/>
            <w:r>
              <w:rPr>
                <w:sz w:val="20"/>
              </w:rPr>
              <w:t>formalised</w:t>
            </w:r>
            <w:proofErr w:type="spellEnd"/>
            <w:r>
              <w:rPr>
                <w:sz w:val="20"/>
              </w:rPr>
              <w:t xml:space="preserve"> leadership consultative meetings, staff meetings and PLC meetings will be in place to support the school's aim to strive for </w:t>
            </w:r>
            <w:r>
              <w:rPr>
                <w:sz w:val="20"/>
              </w:rPr>
              <w:t xml:space="preserve">higher achievement levels across the school. </w:t>
            </w:r>
            <w:r>
              <w:rPr>
                <w:sz w:val="20"/>
              </w:rPr>
              <w:br/>
            </w:r>
          </w:p>
        </w:tc>
      </w:tr>
    </w:tbl>
    <w:p w14:paraId="6DF7B1E2" w14:textId="77777777" w:rsidR="00BB1C14" w:rsidRDefault="00DB6C40" w:rsidP="00B13A07">
      <w:pPr>
        <w:pStyle w:val="ESIntroParagraph"/>
        <w:ind w:left="-567" w:right="1708" w:firstLine="27"/>
        <w:rPr>
          <w:color w:val="595959" w:themeColor="text1" w:themeTint="A6"/>
        </w:rPr>
      </w:pPr>
    </w:p>
    <w:p w14:paraId="52702695" w14:textId="77777777" w:rsidR="00B13A07" w:rsidRDefault="00DB6C40" w:rsidP="00B13A07">
      <w:pPr>
        <w:pStyle w:val="ESIntroParagraph"/>
        <w:ind w:left="-567" w:right="1708" w:firstLine="27"/>
        <w:rPr>
          <w:color w:val="595959" w:themeColor="text1" w:themeTint="A6"/>
        </w:rPr>
      </w:pPr>
    </w:p>
    <w:p w14:paraId="33850928" w14:textId="77777777" w:rsidR="00405DB2" w:rsidRDefault="00DB6C40" w:rsidP="00B13A07">
      <w:pPr>
        <w:pStyle w:val="ESIntroParagraph"/>
        <w:ind w:left="-567" w:right="1708" w:firstLine="27"/>
        <w:rPr>
          <w:color w:val="595959" w:themeColor="text1" w:themeTint="A6"/>
          <w:sz w:val="24"/>
          <w:szCs w:val="24"/>
        </w:rPr>
      </w:pPr>
    </w:p>
    <w:p w14:paraId="11BD1402" w14:textId="77777777" w:rsidR="00405DB2" w:rsidRDefault="00DB6C40" w:rsidP="00B13A07">
      <w:pPr>
        <w:pStyle w:val="ESIntroParagraph"/>
        <w:ind w:left="-567" w:right="1708" w:firstLine="27"/>
        <w:rPr>
          <w:color w:val="595959" w:themeColor="text1" w:themeTint="A6"/>
          <w:sz w:val="24"/>
          <w:szCs w:val="24"/>
        </w:rPr>
      </w:pPr>
    </w:p>
    <w:p w14:paraId="1DB5475A" w14:textId="77777777" w:rsidR="00B13A07" w:rsidRPr="00722E21" w:rsidRDefault="00DB6C40" w:rsidP="00B13A07">
      <w:pPr>
        <w:pStyle w:val="ESIntroParagraph"/>
        <w:ind w:left="-567" w:right="1708" w:firstLine="27"/>
        <w:rPr>
          <w:color w:val="595959" w:themeColor="text1" w:themeTint="A6"/>
          <w:sz w:val="20"/>
          <w:szCs w:val="20"/>
        </w:rPr>
      </w:pPr>
    </w:p>
    <w:p w14:paraId="4E7F0B21" w14:textId="77777777" w:rsidR="00370AF8" w:rsidRPr="00B13A07" w:rsidRDefault="00DB6C40" w:rsidP="00B13A07">
      <w:pPr>
        <w:pStyle w:val="ESIntroParagraph"/>
        <w:ind w:right="1708"/>
        <w:rPr>
          <w:color w:val="595959" w:themeColor="text1" w:themeTint="A6"/>
        </w:rPr>
        <w:sectPr w:rsidR="00370AF8" w:rsidRPr="00B13A07" w:rsidSect="00B402B7">
          <w:headerReference w:type="even" r:id="rId18"/>
          <w:headerReference w:type="default" r:id="rId19"/>
          <w:footerReference w:type="default" r:id="rId20"/>
          <w:headerReference w:type="first" r:id="rId21"/>
          <w:pgSz w:w="16838" w:h="11906" w:orient="landscape" w:code="9"/>
          <w:pgMar w:top="1304" w:right="2036" w:bottom="1240" w:left="1304" w:header="624" w:footer="532" w:gutter="0"/>
          <w:pgNumType w:start="2"/>
          <w:cols w:space="397"/>
          <w:docGrid w:linePitch="360"/>
        </w:sectPr>
      </w:pPr>
    </w:p>
    <w:p w14:paraId="7ADADD1B" w14:textId="77777777" w:rsidR="00FA10DB" w:rsidRDefault="00DB6C40" w:rsidP="00FA10DB">
      <w:pPr>
        <w:ind w:left="-540" w:right="-632"/>
        <w:rPr>
          <w:b/>
          <w:color w:val="AF272F"/>
          <w:sz w:val="36"/>
          <w:szCs w:val="44"/>
        </w:rPr>
      </w:pPr>
      <w:r w:rsidRPr="00802AA3">
        <w:rPr>
          <w:b/>
          <w:color w:val="AF272F"/>
          <w:sz w:val="36"/>
          <w:szCs w:val="44"/>
        </w:rPr>
        <w:lastRenderedPageBreak/>
        <w:t xml:space="preserve">School Strategic Plan - </w:t>
      </w:r>
      <w:r w:rsidRPr="00802AA3">
        <w:rPr>
          <w:b/>
          <w:noProof/>
          <w:color w:val="AF272F"/>
          <w:sz w:val="36"/>
          <w:szCs w:val="44"/>
        </w:rPr>
        <w:t>2021-2025</w:t>
      </w:r>
    </w:p>
    <w:p w14:paraId="39615922" w14:textId="77777777" w:rsidR="00B076DB" w:rsidRDefault="00DB6C40" w:rsidP="00FA10DB">
      <w:pPr>
        <w:ind w:left="-540" w:right="-632"/>
        <w:rPr>
          <w:color w:val="595959" w:themeColor="text1" w:themeTint="A6"/>
          <w:sz w:val="28"/>
          <w:szCs w:val="28"/>
        </w:rPr>
      </w:pPr>
      <w:r w:rsidRPr="00FA10DB">
        <w:rPr>
          <w:noProof/>
          <w:color w:val="595959" w:themeColor="text1" w:themeTint="A6"/>
          <w:sz w:val="28"/>
          <w:szCs w:val="28"/>
        </w:rPr>
        <w:t>Marong Primary School (0400)</w:t>
      </w:r>
    </w:p>
    <w:p w14:paraId="66A53ECC" w14:textId="77777777" w:rsidR="0038585D" w:rsidRDefault="00DB6C40" w:rsidP="00A20DEB">
      <w:pPr>
        <w:pStyle w:val="ESIntroParagraph"/>
        <w:ind w:left="-567" w:right="1708" w:firstLine="27"/>
        <w:rPr>
          <w:color w:val="595959" w:themeColor="text1" w:themeTint="A6"/>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4055"/>
        <w:gridCol w:w="11060"/>
      </w:tblGrid>
      <w:tr w:rsidR="00021BB1" w14:paraId="7F05D0EB" w14:textId="77777777" w:rsidTr="00AF716B">
        <w:trPr>
          <w:trHeight w:val="15"/>
        </w:trPr>
        <w:tc>
          <w:tcPr>
            <w:tcW w:w="4055" w:type="dxa"/>
            <w:shd w:val="clear" w:color="auto" w:fill="D9D9D9" w:themeFill="background1" w:themeFillShade="D9"/>
          </w:tcPr>
          <w:p w14:paraId="6C6702F4" w14:textId="77777777" w:rsidR="008A05A5" w:rsidRPr="001C2589" w:rsidRDefault="00DB6C40" w:rsidP="00994A0F">
            <w:pPr>
              <w:pStyle w:val="Heading3"/>
              <w:spacing w:before="0" w:after="0"/>
              <w:rPr>
                <w:sz w:val="24"/>
                <w:szCs w:val="24"/>
              </w:rPr>
            </w:pPr>
            <w:r w:rsidRPr="001C2589">
              <w:rPr>
                <w:sz w:val="24"/>
                <w:szCs w:val="24"/>
              </w:rPr>
              <w:t>Goal 1</w:t>
            </w:r>
          </w:p>
        </w:tc>
        <w:tc>
          <w:tcPr>
            <w:tcW w:w="11060" w:type="dxa"/>
            <w:shd w:val="clear" w:color="auto" w:fill="FFFFFF" w:themeFill="background1"/>
          </w:tcPr>
          <w:p w14:paraId="46E94B98" w14:textId="77777777" w:rsidR="008A05A5" w:rsidRDefault="00DB6C40" w:rsidP="00994A0F">
            <w:pPr>
              <w:pStyle w:val="ESBodyText"/>
              <w:spacing w:after="0"/>
              <w:rPr>
                <w:sz w:val="20"/>
                <w:szCs w:val="24"/>
              </w:rPr>
            </w:pPr>
            <w:r>
              <w:rPr>
                <w:sz w:val="20"/>
                <w:szCs w:val="24"/>
              </w:rPr>
              <w:t>Improve learning growth in literacy and numeracy for every student.</w:t>
            </w:r>
          </w:p>
        </w:tc>
      </w:tr>
      <w:tr w:rsidR="00021BB1" w14:paraId="49B1BD2B" w14:textId="77777777" w:rsidTr="0063348B">
        <w:trPr>
          <w:trHeight w:val="15"/>
        </w:trPr>
        <w:tc>
          <w:tcPr>
            <w:tcW w:w="4055" w:type="dxa"/>
            <w:shd w:val="clear" w:color="auto" w:fill="D9D9D9" w:themeFill="background1" w:themeFillShade="D9"/>
          </w:tcPr>
          <w:p w14:paraId="1D2CCB3F" w14:textId="77777777" w:rsidR="0038585D" w:rsidRDefault="00DB6C40" w:rsidP="00994A0F">
            <w:pPr>
              <w:pStyle w:val="Heading3"/>
              <w:spacing w:before="0" w:after="0"/>
              <w:rPr>
                <w:szCs w:val="20"/>
              </w:rPr>
            </w:pPr>
            <w:r>
              <w:rPr>
                <w:szCs w:val="20"/>
              </w:rPr>
              <w:t>Target 1.1</w:t>
            </w:r>
          </w:p>
        </w:tc>
        <w:tc>
          <w:tcPr>
            <w:tcW w:w="11060" w:type="dxa"/>
            <w:shd w:val="clear" w:color="auto" w:fill="FFFFFF" w:themeFill="background1"/>
          </w:tcPr>
          <w:p w14:paraId="5A7DFDBC" w14:textId="77777777" w:rsidR="00021BB1" w:rsidRDefault="00DB6C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 2025 using the Victorian Curriculum [teacher judgements], increase the percentage of students assessed in Years Foundation to 6 achieving above the expected level in:</w:t>
            </w:r>
          </w:p>
          <w:p w14:paraId="2E7C0AF0" w14:textId="77777777" w:rsidR="00021BB1" w:rsidRDefault="00DB6C40">
            <w:pPr>
              <w:numPr>
                <w:ilvl w:val="0"/>
                <w:numId w:val="25"/>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Reading and viewing from 26% [2020] to 36% </w:t>
            </w:r>
          </w:p>
          <w:p w14:paraId="67BC5368" w14:textId="77777777" w:rsidR="00021BB1" w:rsidRDefault="00DB6C40">
            <w:pPr>
              <w:numPr>
                <w:ilvl w:val="0"/>
                <w:numId w:val="25"/>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Writing from 22% [2020] to 32%</w:t>
            </w:r>
          </w:p>
          <w:p w14:paraId="3ED89BCA" w14:textId="77777777" w:rsidR="00021BB1" w:rsidRDefault="00DB6C40">
            <w:pPr>
              <w:numPr>
                <w:ilvl w:val="0"/>
                <w:numId w:val="25"/>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Number and algebra from 20% [2020] to 30%</w:t>
            </w:r>
          </w:p>
          <w:p w14:paraId="16DD7A83" w14:textId="77777777" w:rsidR="00021BB1" w:rsidRDefault="00021BB1"/>
        </w:tc>
      </w:tr>
      <w:tr w:rsidR="00021BB1" w14:paraId="78A1651D" w14:textId="77777777" w:rsidTr="0063348B">
        <w:trPr>
          <w:trHeight w:val="15"/>
        </w:trPr>
        <w:tc>
          <w:tcPr>
            <w:tcW w:w="4055" w:type="dxa"/>
            <w:shd w:val="clear" w:color="auto" w:fill="D9D9D9" w:themeFill="background1" w:themeFillShade="D9"/>
          </w:tcPr>
          <w:p w14:paraId="42B302B2" w14:textId="77777777" w:rsidR="0038585D" w:rsidRDefault="00DB6C40" w:rsidP="00994A0F">
            <w:pPr>
              <w:pStyle w:val="Heading3"/>
              <w:spacing w:before="0" w:after="0"/>
              <w:rPr>
                <w:szCs w:val="20"/>
              </w:rPr>
            </w:pPr>
            <w:r>
              <w:rPr>
                <w:szCs w:val="20"/>
              </w:rPr>
              <w:t>Target 1.2</w:t>
            </w:r>
          </w:p>
        </w:tc>
        <w:tc>
          <w:tcPr>
            <w:tcW w:w="11060" w:type="dxa"/>
            <w:shd w:val="clear" w:color="auto" w:fill="FFFFFF" w:themeFill="background1"/>
          </w:tcPr>
          <w:p w14:paraId="687B4BF7" w14:textId="77777777" w:rsidR="00021BB1" w:rsidRDefault="00DB6C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 2025 increase the percentage of students at Year 5 above benchmark growth on NAPLAN</w:t>
            </w:r>
          </w:p>
          <w:p w14:paraId="5D1E32BF" w14:textId="77777777" w:rsidR="00021BB1" w:rsidRDefault="00DB6C40">
            <w:pPr>
              <w:numPr>
                <w:ilvl w:val="0"/>
                <w:numId w:val="26"/>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Reading from 17% [2021] to 23%</w:t>
            </w:r>
          </w:p>
          <w:p w14:paraId="6A8DB86E" w14:textId="77777777" w:rsidR="00021BB1" w:rsidRDefault="00DB6C40">
            <w:pPr>
              <w:numPr>
                <w:ilvl w:val="0"/>
                <w:numId w:val="26"/>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Writing from 0% [2021] to 12%</w:t>
            </w:r>
          </w:p>
          <w:p w14:paraId="59E93524" w14:textId="77777777" w:rsidR="00021BB1" w:rsidRDefault="00DB6C40">
            <w:pPr>
              <w:numPr>
                <w:ilvl w:val="0"/>
                <w:numId w:val="26"/>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Numeracy from 9% [2021] to 15%</w:t>
            </w:r>
          </w:p>
          <w:p w14:paraId="62A89678" w14:textId="77777777" w:rsidR="00021BB1" w:rsidRDefault="00021BB1"/>
        </w:tc>
      </w:tr>
      <w:tr w:rsidR="00021BB1" w14:paraId="2D4C0518" w14:textId="77777777" w:rsidTr="0063348B">
        <w:trPr>
          <w:trHeight w:val="15"/>
        </w:trPr>
        <w:tc>
          <w:tcPr>
            <w:tcW w:w="4055" w:type="dxa"/>
            <w:shd w:val="clear" w:color="auto" w:fill="D9D9D9" w:themeFill="background1" w:themeFillShade="D9"/>
          </w:tcPr>
          <w:p w14:paraId="62B0FC79" w14:textId="77777777" w:rsidR="0038585D" w:rsidRDefault="00DB6C40" w:rsidP="00994A0F">
            <w:pPr>
              <w:pStyle w:val="Heading3"/>
              <w:spacing w:before="0" w:after="0"/>
              <w:rPr>
                <w:szCs w:val="20"/>
              </w:rPr>
            </w:pPr>
            <w:r>
              <w:rPr>
                <w:szCs w:val="20"/>
              </w:rPr>
              <w:t>Target 1.3</w:t>
            </w:r>
          </w:p>
        </w:tc>
        <w:tc>
          <w:tcPr>
            <w:tcW w:w="11060" w:type="dxa"/>
            <w:shd w:val="clear" w:color="auto" w:fill="FFFFFF" w:themeFill="background1"/>
          </w:tcPr>
          <w:p w14:paraId="3AD2A060" w14:textId="77777777" w:rsidR="00021BB1" w:rsidRDefault="00DB6C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 2025 decrease the percentage of students at Year 5 achieving in the lowest two bands on NAPLAN</w:t>
            </w:r>
          </w:p>
          <w:p w14:paraId="3D5F445D" w14:textId="77777777" w:rsidR="00021BB1" w:rsidRDefault="00DB6C40">
            <w:pPr>
              <w:numPr>
                <w:ilvl w:val="0"/>
                <w:numId w:val="27"/>
              </w:numPr>
              <w:spacing w:before="240"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Numeracy from 25% [2021] to 10%</w:t>
            </w:r>
          </w:p>
          <w:p w14:paraId="0ACE7430" w14:textId="77777777" w:rsidR="00021BB1" w:rsidRDefault="00021BB1"/>
        </w:tc>
      </w:tr>
      <w:tr w:rsidR="00021BB1" w14:paraId="73EDBF38" w14:textId="77777777" w:rsidTr="0063348B">
        <w:trPr>
          <w:trHeight w:val="15"/>
        </w:trPr>
        <w:tc>
          <w:tcPr>
            <w:tcW w:w="4055" w:type="dxa"/>
            <w:shd w:val="clear" w:color="auto" w:fill="D9D9D9" w:themeFill="background1" w:themeFillShade="D9"/>
          </w:tcPr>
          <w:p w14:paraId="586C3146" w14:textId="77777777" w:rsidR="0038585D" w:rsidRDefault="00DB6C40" w:rsidP="00994A0F">
            <w:pPr>
              <w:pStyle w:val="Heading3"/>
              <w:spacing w:before="0" w:after="0"/>
              <w:rPr>
                <w:szCs w:val="20"/>
              </w:rPr>
            </w:pPr>
            <w:r>
              <w:rPr>
                <w:szCs w:val="20"/>
              </w:rPr>
              <w:t>Target 1.4</w:t>
            </w:r>
          </w:p>
        </w:tc>
        <w:tc>
          <w:tcPr>
            <w:tcW w:w="11060" w:type="dxa"/>
            <w:shd w:val="clear" w:color="auto" w:fill="FFFFFF" w:themeFill="background1"/>
          </w:tcPr>
          <w:p w14:paraId="49AB362D" w14:textId="77777777" w:rsidR="00021BB1" w:rsidRDefault="00DB6C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By 2025 increase the </w:t>
            </w:r>
            <w:r>
              <w:rPr>
                <w:rFonts w:ascii="Times New Roman" w:eastAsia="Times New Roman" w:hAnsi="Times New Roman" w:cs="Times New Roman"/>
                <w:color w:val="000000"/>
                <w:sz w:val="24"/>
                <w:szCs w:val="24"/>
              </w:rPr>
              <w:t>percentage of Year 5 students achieving in the top two NAPLAN bands</w:t>
            </w:r>
          </w:p>
          <w:p w14:paraId="484A3DD4" w14:textId="77777777" w:rsidR="00021BB1" w:rsidRDefault="00DB6C40">
            <w:pPr>
              <w:numPr>
                <w:ilvl w:val="0"/>
                <w:numId w:val="28"/>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Writing from 0% [2021] to 12%</w:t>
            </w:r>
          </w:p>
          <w:p w14:paraId="6332D3EB" w14:textId="77777777" w:rsidR="00021BB1" w:rsidRDefault="00DB6C40">
            <w:pPr>
              <w:numPr>
                <w:ilvl w:val="0"/>
                <w:numId w:val="28"/>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Spelling from 8% [2021] to 20%</w:t>
            </w:r>
          </w:p>
          <w:p w14:paraId="2FF8B969" w14:textId="77777777" w:rsidR="00021BB1" w:rsidRDefault="00021BB1"/>
        </w:tc>
      </w:tr>
      <w:tr w:rsidR="00021BB1" w14:paraId="03070544" w14:textId="77777777" w:rsidTr="0063348B">
        <w:trPr>
          <w:trHeight w:val="15"/>
        </w:trPr>
        <w:tc>
          <w:tcPr>
            <w:tcW w:w="4055" w:type="dxa"/>
            <w:shd w:val="clear" w:color="auto" w:fill="D9D9D9" w:themeFill="background1" w:themeFillShade="D9"/>
          </w:tcPr>
          <w:p w14:paraId="02CDAB87" w14:textId="77777777" w:rsidR="0038585D" w:rsidRDefault="00DB6C40" w:rsidP="00994A0F">
            <w:pPr>
              <w:pStyle w:val="Heading3"/>
              <w:spacing w:before="0" w:after="0"/>
              <w:rPr>
                <w:szCs w:val="20"/>
              </w:rPr>
            </w:pPr>
            <w:r>
              <w:rPr>
                <w:szCs w:val="20"/>
              </w:rPr>
              <w:lastRenderedPageBreak/>
              <w:t>Target 1.5</w:t>
            </w:r>
          </w:p>
        </w:tc>
        <w:tc>
          <w:tcPr>
            <w:tcW w:w="11060" w:type="dxa"/>
            <w:shd w:val="clear" w:color="auto" w:fill="FFFFFF" w:themeFill="background1"/>
          </w:tcPr>
          <w:p w14:paraId="273A07FA" w14:textId="77777777" w:rsidR="00021BB1" w:rsidRDefault="00DB6C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 2025 improve the positive responses in the School Staff Survey for the following factors:</w:t>
            </w:r>
          </w:p>
          <w:p w14:paraId="7850C28F" w14:textId="77777777" w:rsidR="00021BB1" w:rsidRDefault="00DB6C40">
            <w:pPr>
              <w:numPr>
                <w:ilvl w:val="0"/>
                <w:numId w:val="29"/>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Academic </w:t>
            </w:r>
            <w:r>
              <w:rPr>
                <w:rFonts w:ascii="Times New Roman" w:eastAsia="Times New Roman" w:hAnsi="Times New Roman" w:cs="Times New Roman"/>
                <w:color w:val="000000"/>
                <w:sz w:val="24"/>
                <w:szCs w:val="24"/>
              </w:rPr>
              <w:t>emphasis from 74% [2020] to 79%</w:t>
            </w:r>
          </w:p>
          <w:p w14:paraId="4D44D665" w14:textId="77777777" w:rsidR="00021BB1" w:rsidRDefault="00DB6C40">
            <w:pPr>
              <w:numPr>
                <w:ilvl w:val="0"/>
                <w:numId w:val="29"/>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Teacher collaboration from 57% [2020] to 70%</w:t>
            </w:r>
          </w:p>
          <w:p w14:paraId="64E1B0A3" w14:textId="77777777" w:rsidR="00021BB1" w:rsidRDefault="00DB6C40">
            <w:pPr>
              <w:numPr>
                <w:ilvl w:val="0"/>
                <w:numId w:val="29"/>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Professional learning through observation from 36% [2020] to 45% </w:t>
            </w:r>
          </w:p>
          <w:p w14:paraId="41425626" w14:textId="77777777" w:rsidR="00021BB1" w:rsidRDefault="00DB6C40">
            <w:pPr>
              <w:numPr>
                <w:ilvl w:val="0"/>
                <w:numId w:val="29"/>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Seek feedback to improve practice from 64% [2020] to 74% </w:t>
            </w:r>
          </w:p>
          <w:p w14:paraId="28EFD017" w14:textId="77777777" w:rsidR="00021BB1" w:rsidRDefault="00DB6C40">
            <w:pPr>
              <w:numPr>
                <w:ilvl w:val="0"/>
                <w:numId w:val="29"/>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Use pedagogical model from 73% [2020] to 80%</w:t>
            </w:r>
          </w:p>
          <w:p w14:paraId="130EC57F" w14:textId="77777777" w:rsidR="00021BB1" w:rsidRDefault="00DB6C40">
            <w:pPr>
              <w:numPr>
                <w:ilvl w:val="0"/>
                <w:numId w:val="29"/>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Discuss problems of practice from 64% [2020] to 74%</w:t>
            </w:r>
          </w:p>
          <w:p w14:paraId="38BB4306" w14:textId="77777777" w:rsidR="00021BB1" w:rsidRDefault="00021BB1"/>
        </w:tc>
      </w:tr>
      <w:tr w:rsidR="00021BB1" w14:paraId="2F0C32A0" w14:textId="77777777" w:rsidTr="0063348B">
        <w:trPr>
          <w:trHeight w:val="15"/>
        </w:trPr>
        <w:tc>
          <w:tcPr>
            <w:tcW w:w="4055" w:type="dxa"/>
            <w:shd w:val="clear" w:color="auto" w:fill="62BFEB"/>
          </w:tcPr>
          <w:p w14:paraId="3F61AB24" w14:textId="77777777" w:rsidR="0038585D" w:rsidRDefault="00DB6C40" w:rsidP="00994A0F">
            <w:pPr>
              <w:pStyle w:val="Heading3"/>
              <w:spacing w:before="0" w:after="0"/>
              <w:rPr>
                <w:szCs w:val="20"/>
              </w:rPr>
            </w:pPr>
            <w:r>
              <w:rPr>
                <w:szCs w:val="20"/>
              </w:rPr>
              <w:t>Key Improvement Strategy 1.a</w:t>
            </w:r>
          </w:p>
          <w:p w14:paraId="20EF48B8" w14:textId="77777777" w:rsidR="00021BB1" w:rsidRDefault="00DB6C40">
            <w:r>
              <w:rPr>
                <w:sz w:val="20"/>
              </w:rPr>
              <w:t xml:space="preserve">Building practice excellence </w:t>
            </w:r>
          </w:p>
        </w:tc>
        <w:tc>
          <w:tcPr>
            <w:tcW w:w="11060" w:type="dxa"/>
            <w:shd w:val="clear" w:color="auto" w:fill="FFFFFF" w:themeFill="background1"/>
          </w:tcPr>
          <w:p w14:paraId="16C56DA6" w14:textId="77777777" w:rsidR="0038585D" w:rsidRPr="00FE3D5C" w:rsidRDefault="00DB6C40" w:rsidP="00994A0F">
            <w:pPr>
              <w:pStyle w:val="ESBodyText"/>
              <w:spacing w:after="0"/>
              <w:rPr>
                <w:sz w:val="20"/>
                <w:szCs w:val="24"/>
              </w:rPr>
            </w:pPr>
            <w:r>
              <w:rPr>
                <w:sz w:val="20"/>
              </w:rPr>
              <w:t>Develop and embed a whole school approac</w:t>
            </w:r>
            <w:r>
              <w:rPr>
                <w:sz w:val="20"/>
              </w:rPr>
              <w:t>h to writing and numeracy.</w:t>
            </w:r>
          </w:p>
        </w:tc>
      </w:tr>
      <w:tr w:rsidR="00021BB1" w14:paraId="314B0BC4" w14:textId="77777777" w:rsidTr="0063348B">
        <w:trPr>
          <w:trHeight w:val="15"/>
        </w:trPr>
        <w:tc>
          <w:tcPr>
            <w:tcW w:w="4055" w:type="dxa"/>
            <w:shd w:val="clear" w:color="auto" w:fill="62BFEB"/>
          </w:tcPr>
          <w:p w14:paraId="01FEFC3F" w14:textId="77777777" w:rsidR="0038585D" w:rsidRDefault="00DB6C40" w:rsidP="00994A0F">
            <w:pPr>
              <w:pStyle w:val="Heading3"/>
              <w:spacing w:before="0" w:after="0"/>
              <w:rPr>
                <w:szCs w:val="20"/>
              </w:rPr>
            </w:pPr>
            <w:r>
              <w:rPr>
                <w:szCs w:val="20"/>
              </w:rPr>
              <w:t>Key Improvement Strategy 1.b</w:t>
            </w:r>
          </w:p>
          <w:p w14:paraId="2E1FA161" w14:textId="77777777" w:rsidR="00021BB1" w:rsidRDefault="00DB6C40">
            <w:r>
              <w:rPr>
                <w:sz w:val="20"/>
              </w:rPr>
              <w:t xml:space="preserve">Curriculum planning and assessment </w:t>
            </w:r>
          </w:p>
        </w:tc>
        <w:tc>
          <w:tcPr>
            <w:tcW w:w="11060" w:type="dxa"/>
            <w:shd w:val="clear" w:color="auto" w:fill="FFFFFF" w:themeFill="background1"/>
          </w:tcPr>
          <w:p w14:paraId="0E7ECB54" w14:textId="77777777" w:rsidR="0038585D" w:rsidRPr="00FE3D5C" w:rsidRDefault="00DB6C40" w:rsidP="00994A0F">
            <w:pPr>
              <w:pStyle w:val="ESBodyText"/>
              <w:spacing w:after="0"/>
              <w:rPr>
                <w:sz w:val="20"/>
                <w:szCs w:val="24"/>
              </w:rPr>
            </w:pPr>
            <w:r>
              <w:rPr>
                <w:sz w:val="20"/>
              </w:rPr>
              <w:t>Build data literacy skills to inform collaborative planning of differentiated teaching and learning.</w:t>
            </w:r>
          </w:p>
        </w:tc>
      </w:tr>
      <w:tr w:rsidR="00021BB1" w14:paraId="7333F8B7" w14:textId="77777777" w:rsidTr="0063348B">
        <w:trPr>
          <w:trHeight w:val="15"/>
        </w:trPr>
        <w:tc>
          <w:tcPr>
            <w:tcW w:w="4055" w:type="dxa"/>
            <w:shd w:val="clear" w:color="auto" w:fill="62BFEB"/>
          </w:tcPr>
          <w:p w14:paraId="270F2529" w14:textId="77777777" w:rsidR="0038585D" w:rsidRDefault="00DB6C40" w:rsidP="00994A0F">
            <w:pPr>
              <w:pStyle w:val="Heading3"/>
              <w:spacing w:before="0" w:after="0"/>
              <w:rPr>
                <w:szCs w:val="20"/>
              </w:rPr>
            </w:pPr>
            <w:r>
              <w:rPr>
                <w:szCs w:val="20"/>
              </w:rPr>
              <w:t>Key Improvement Strategy 1.c</w:t>
            </w:r>
          </w:p>
          <w:p w14:paraId="0B117043" w14:textId="77777777" w:rsidR="00021BB1" w:rsidRDefault="00DB6C40">
            <w:r>
              <w:rPr>
                <w:sz w:val="20"/>
              </w:rPr>
              <w:t xml:space="preserve">Building practice excellence </w:t>
            </w:r>
          </w:p>
        </w:tc>
        <w:tc>
          <w:tcPr>
            <w:tcW w:w="11060" w:type="dxa"/>
            <w:shd w:val="clear" w:color="auto" w:fill="FFFFFF" w:themeFill="background1"/>
          </w:tcPr>
          <w:p w14:paraId="370C7010" w14:textId="77777777" w:rsidR="0038585D" w:rsidRPr="00FE3D5C" w:rsidRDefault="00DB6C40" w:rsidP="00994A0F">
            <w:pPr>
              <w:pStyle w:val="ESBodyText"/>
              <w:spacing w:after="0"/>
              <w:rPr>
                <w:sz w:val="20"/>
                <w:szCs w:val="24"/>
              </w:rPr>
            </w:pPr>
            <w:r>
              <w:rPr>
                <w:sz w:val="20"/>
              </w:rPr>
              <w:t xml:space="preserve">Embed a culture of team collaboration, </w:t>
            </w:r>
            <w:proofErr w:type="gramStart"/>
            <w:r>
              <w:rPr>
                <w:sz w:val="20"/>
              </w:rPr>
              <w:t>feedback</w:t>
            </w:r>
            <w:proofErr w:type="gramEnd"/>
            <w:r>
              <w:rPr>
                <w:sz w:val="20"/>
              </w:rPr>
              <w:t xml:space="preserve"> and reflection.</w:t>
            </w:r>
          </w:p>
        </w:tc>
      </w:tr>
      <w:tr w:rsidR="00021BB1" w14:paraId="13252A45" w14:textId="77777777" w:rsidTr="00AF716B">
        <w:trPr>
          <w:trHeight w:val="15"/>
        </w:trPr>
        <w:tc>
          <w:tcPr>
            <w:tcW w:w="4055" w:type="dxa"/>
            <w:shd w:val="clear" w:color="auto" w:fill="D9D9D9" w:themeFill="background1" w:themeFillShade="D9"/>
          </w:tcPr>
          <w:p w14:paraId="2BD97BB1" w14:textId="77777777" w:rsidR="008A05A5" w:rsidRPr="001C2589" w:rsidRDefault="00DB6C40" w:rsidP="00994A0F">
            <w:pPr>
              <w:pStyle w:val="Heading3"/>
              <w:spacing w:before="0" w:after="0"/>
              <w:rPr>
                <w:sz w:val="24"/>
                <w:szCs w:val="24"/>
              </w:rPr>
            </w:pPr>
            <w:r w:rsidRPr="001C2589">
              <w:rPr>
                <w:sz w:val="24"/>
                <w:szCs w:val="24"/>
              </w:rPr>
              <w:t>Goal 2</w:t>
            </w:r>
          </w:p>
        </w:tc>
        <w:tc>
          <w:tcPr>
            <w:tcW w:w="11060" w:type="dxa"/>
            <w:shd w:val="clear" w:color="auto" w:fill="FFFFFF" w:themeFill="background1"/>
          </w:tcPr>
          <w:p w14:paraId="516B0ED7" w14:textId="77777777" w:rsidR="008A05A5" w:rsidRDefault="00DB6C40" w:rsidP="00994A0F">
            <w:pPr>
              <w:pStyle w:val="ESBodyText"/>
              <w:spacing w:after="0"/>
              <w:rPr>
                <w:sz w:val="20"/>
                <w:szCs w:val="24"/>
              </w:rPr>
            </w:pPr>
            <w:r>
              <w:rPr>
                <w:sz w:val="20"/>
                <w:szCs w:val="24"/>
              </w:rPr>
              <w:t xml:space="preserve">Develop confident, </w:t>
            </w:r>
            <w:proofErr w:type="gramStart"/>
            <w:r>
              <w:rPr>
                <w:sz w:val="20"/>
                <w:szCs w:val="24"/>
              </w:rPr>
              <w:t>connected</w:t>
            </w:r>
            <w:proofErr w:type="gramEnd"/>
            <w:r>
              <w:rPr>
                <w:sz w:val="20"/>
                <w:szCs w:val="24"/>
              </w:rPr>
              <w:t xml:space="preserve"> and engaged learners, equipped to adapt and thrive.</w:t>
            </w:r>
          </w:p>
        </w:tc>
      </w:tr>
      <w:tr w:rsidR="00021BB1" w14:paraId="70B32A5B" w14:textId="77777777" w:rsidTr="0063348B">
        <w:trPr>
          <w:trHeight w:val="15"/>
        </w:trPr>
        <w:tc>
          <w:tcPr>
            <w:tcW w:w="4055" w:type="dxa"/>
            <w:shd w:val="clear" w:color="auto" w:fill="D9D9D9" w:themeFill="background1" w:themeFillShade="D9"/>
          </w:tcPr>
          <w:p w14:paraId="13D35C94" w14:textId="77777777" w:rsidR="0038585D" w:rsidRDefault="00DB6C40" w:rsidP="00994A0F">
            <w:pPr>
              <w:pStyle w:val="Heading3"/>
              <w:spacing w:before="0" w:after="0"/>
              <w:rPr>
                <w:szCs w:val="20"/>
              </w:rPr>
            </w:pPr>
            <w:r>
              <w:rPr>
                <w:szCs w:val="20"/>
              </w:rPr>
              <w:t>Target 2.1</w:t>
            </w:r>
          </w:p>
        </w:tc>
        <w:tc>
          <w:tcPr>
            <w:tcW w:w="11060" w:type="dxa"/>
            <w:shd w:val="clear" w:color="auto" w:fill="FFFFFF" w:themeFill="background1"/>
          </w:tcPr>
          <w:p w14:paraId="2E93667E" w14:textId="77777777" w:rsidR="00021BB1" w:rsidRDefault="00DB6C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By 2025 improve the positive responses in the Attitudes to School Survey for the following factors: </w:t>
            </w:r>
          </w:p>
          <w:p w14:paraId="67CFC99C" w14:textId="77777777" w:rsidR="00021BB1" w:rsidRDefault="00DB6C40">
            <w:pPr>
              <w:numPr>
                <w:ilvl w:val="0"/>
                <w:numId w:val="30"/>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Effort from 66% [2021] to 72%</w:t>
            </w:r>
          </w:p>
          <w:p w14:paraId="29765DB5" w14:textId="77777777" w:rsidR="00021BB1" w:rsidRDefault="00DB6C40">
            <w:pPr>
              <w:numPr>
                <w:ilvl w:val="0"/>
                <w:numId w:val="30"/>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Student agency and voice from 58% [2021] to 64% </w:t>
            </w:r>
          </w:p>
          <w:p w14:paraId="3CF5C225" w14:textId="77777777" w:rsidR="00021BB1" w:rsidRDefault="00DB6C40">
            <w:pPr>
              <w:numPr>
                <w:ilvl w:val="0"/>
                <w:numId w:val="30"/>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Motivation and interest from 76% [2021] to 82% </w:t>
            </w:r>
          </w:p>
          <w:p w14:paraId="3B25D3AB" w14:textId="77777777" w:rsidR="00021BB1" w:rsidRDefault="00DB6C40">
            <w:pPr>
              <w:numPr>
                <w:ilvl w:val="0"/>
                <w:numId w:val="30"/>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Stimulated learning from 57%</w:t>
            </w:r>
            <w:r>
              <w:rPr>
                <w:rFonts w:ascii="Times New Roman" w:eastAsia="Times New Roman" w:hAnsi="Times New Roman" w:cs="Times New Roman"/>
                <w:color w:val="000000"/>
                <w:sz w:val="24"/>
                <w:szCs w:val="24"/>
              </w:rPr>
              <w:t xml:space="preserve"> [2021] to 70%</w:t>
            </w:r>
          </w:p>
          <w:p w14:paraId="353612E0" w14:textId="77777777" w:rsidR="00021BB1" w:rsidRDefault="00DB6C40">
            <w:pPr>
              <w:numPr>
                <w:ilvl w:val="0"/>
                <w:numId w:val="30"/>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Self-regulation and goal setting from 78% [2021] to 83%</w:t>
            </w:r>
          </w:p>
          <w:p w14:paraId="767EE759" w14:textId="77777777" w:rsidR="00021BB1" w:rsidRDefault="00DB6C40">
            <w:pPr>
              <w:numPr>
                <w:ilvl w:val="0"/>
                <w:numId w:val="30"/>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Effective classroom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from 60% [2021] to 70%</w:t>
            </w:r>
          </w:p>
          <w:p w14:paraId="7D7E4893" w14:textId="77777777" w:rsidR="00021BB1" w:rsidRDefault="00021BB1"/>
        </w:tc>
      </w:tr>
      <w:tr w:rsidR="00021BB1" w14:paraId="2C9B69FF" w14:textId="77777777" w:rsidTr="0063348B">
        <w:trPr>
          <w:trHeight w:val="15"/>
        </w:trPr>
        <w:tc>
          <w:tcPr>
            <w:tcW w:w="4055" w:type="dxa"/>
            <w:shd w:val="clear" w:color="auto" w:fill="D9D9D9" w:themeFill="background1" w:themeFillShade="D9"/>
          </w:tcPr>
          <w:p w14:paraId="246CE81C" w14:textId="77777777" w:rsidR="0038585D" w:rsidRDefault="00DB6C40" w:rsidP="00994A0F">
            <w:pPr>
              <w:pStyle w:val="Heading3"/>
              <w:spacing w:before="0" w:after="0"/>
              <w:rPr>
                <w:szCs w:val="20"/>
              </w:rPr>
            </w:pPr>
            <w:r>
              <w:rPr>
                <w:szCs w:val="20"/>
              </w:rPr>
              <w:lastRenderedPageBreak/>
              <w:t>Target 2.2</w:t>
            </w:r>
          </w:p>
        </w:tc>
        <w:tc>
          <w:tcPr>
            <w:tcW w:w="11060" w:type="dxa"/>
            <w:shd w:val="clear" w:color="auto" w:fill="FFFFFF" w:themeFill="background1"/>
          </w:tcPr>
          <w:p w14:paraId="0111482D" w14:textId="77777777" w:rsidR="00021BB1" w:rsidRDefault="00DB6C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 2025 improve the positive responses in the Parent Opinion Survey for the following factors:</w:t>
            </w:r>
          </w:p>
          <w:p w14:paraId="0F0A9D33" w14:textId="77777777" w:rsidR="00021BB1" w:rsidRDefault="00DB6C40">
            <w:pPr>
              <w:numPr>
                <w:ilvl w:val="0"/>
                <w:numId w:val="31"/>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Student agency and voice from 81% [2019] to 86% </w:t>
            </w:r>
          </w:p>
          <w:p w14:paraId="253D5F82" w14:textId="77777777" w:rsidR="00021BB1" w:rsidRDefault="00DB6C40">
            <w:pPr>
              <w:numPr>
                <w:ilvl w:val="0"/>
                <w:numId w:val="31"/>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Student motivation and support from 78% [2019] to 83%</w:t>
            </w:r>
          </w:p>
          <w:p w14:paraId="3E85C320" w14:textId="77777777" w:rsidR="00021BB1" w:rsidRDefault="00021BB1"/>
        </w:tc>
      </w:tr>
      <w:tr w:rsidR="00021BB1" w14:paraId="6C7F947E" w14:textId="77777777" w:rsidTr="0063348B">
        <w:trPr>
          <w:trHeight w:val="15"/>
        </w:trPr>
        <w:tc>
          <w:tcPr>
            <w:tcW w:w="4055" w:type="dxa"/>
            <w:shd w:val="clear" w:color="auto" w:fill="AF96B4"/>
          </w:tcPr>
          <w:p w14:paraId="613E22D1" w14:textId="77777777" w:rsidR="0038585D" w:rsidRDefault="00DB6C40" w:rsidP="00994A0F">
            <w:pPr>
              <w:pStyle w:val="Heading3"/>
              <w:spacing w:before="0" w:after="0"/>
              <w:rPr>
                <w:szCs w:val="20"/>
              </w:rPr>
            </w:pPr>
            <w:r>
              <w:rPr>
                <w:szCs w:val="20"/>
              </w:rPr>
              <w:t>Key Improvement Strategy 2.a</w:t>
            </w:r>
          </w:p>
          <w:p w14:paraId="27CA9B32" w14:textId="77777777" w:rsidR="00021BB1" w:rsidRDefault="00DB6C40">
            <w:r>
              <w:rPr>
                <w:sz w:val="20"/>
              </w:rPr>
              <w:t xml:space="preserve">Parents and </w:t>
            </w:r>
            <w:proofErr w:type="spellStart"/>
            <w:r>
              <w:rPr>
                <w:sz w:val="20"/>
              </w:rPr>
              <w:t>carers</w:t>
            </w:r>
            <w:proofErr w:type="spellEnd"/>
            <w:r>
              <w:rPr>
                <w:sz w:val="20"/>
              </w:rPr>
              <w:t xml:space="preserve"> as partners </w:t>
            </w:r>
          </w:p>
        </w:tc>
        <w:tc>
          <w:tcPr>
            <w:tcW w:w="11060" w:type="dxa"/>
            <w:shd w:val="clear" w:color="auto" w:fill="FFFFFF" w:themeFill="background1"/>
          </w:tcPr>
          <w:p w14:paraId="22B09CE4" w14:textId="77777777" w:rsidR="0038585D" w:rsidRPr="00FE3D5C" w:rsidRDefault="00DB6C40" w:rsidP="00994A0F">
            <w:pPr>
              <w:pStyle w:val="ESBodyText"/>
              <w:spacing w:after="0"/>
              <w:rPr>
                <w:sz w:val="20"/>
                <w:szCs w:val="24"/>
              </w:rPr>
            </w:pPr>
            <w:r>
              <w:rPr>
                <w:sz w:val="20"/>
              </w:rPr>
              <w:t xml:space="preserve">Develop and implement strategies that engage parents, and </w:t>
            </w:r>
            <w:proofErr w:type="spellStart"/>
            <w:r>
              <w:rPr>
                <w:sz w:val="20"/>
              </w:rPr>
              <w:t>carers</w:t>
            </w:r>
            <w:proofErr w:type="spellEnd"/>
            <w:r>
              <w:rPr>
                <w:sz w:val="20"/>
              </w:rPr>
              <w:t xml:space="preserve"> as partners in </w:t>
            </w:r>
            <w:r>
              <w:rPr>
                <w:sz w:val="20"/>
              </w:rPr>
              <w:t>student learning.</w:t>
            </w:r>
          </w:p>
        </w:tc>
      </w:tr>
      <w:tr w:rsidR="00021BB1" w14:paraId="27DBB84A" w14:textId="77777777" w:rsidTr="0063348B">
        <w:trPr>
          <w:trHeight w:val="15"/>
        </w:trPr>
        <w:tc>
          <w:tcPr>
            <w:tcW w:w="4055" w:type="dxa"/>
            <w:shd w:val="clear" w:color="auto" w:fill="F8A718"/>
          </w:tcPr>
          <w:p w14:paraId="7570926B" w14:textId="77777777" w:rsidR="0038585D" w:rsidRDefault="00DB6C40" w:rsidP="00994A0F">
            <w:pPr>
              <w:pStyle w:val="Heading3"/>
              <w:spacing w:before="0" w:after="0"/>
              <w:rPr>
                <w:szCs w:val="20"/>
              </w:rPr>
            </w:pPr>
            <w:r>
              <w:rPr>
                <w:szCs w:val="20"/>
              </w:rPr>
              <w:t>Key Improvement Strategy 2.b</w:t>
            </w:r>
          </w:p>
          <w:p w14:paraId="7AADFB65" w14:textId="77777777" w:rsidR="00021BB1" w:rsidRDefault="00DB6C40">
            <w:r>
              <w:rPr>
                <w:sz w:val="20"/>
              </w:rPr>
              <w:t xml:space="preserve">Empowering students and building school pride </w:t>
            </w:r>
          </w:p>
        </w:tc>
        <w:tc>
          <w:tcPr>
            <w:tcW w:w="11060" w:type="dxa"/>
            <w:shd w:val="clear" w:color="auto" w:fill="FFFFFF" w:themeFill="background1"/>
          </w:tcPr>
          <w:p w14:paraId="7F923A83" w14:textId="77777777" w:rsidR="0038585D" w:rsidRPr="00FE3D5C" w:rsidRDefault="00DB6C40" w:rsidP="00994A0F">
            <w:pPr>
              <w:pStyle w:val="ESBodyText"/>
              <w:spacing w:after="0"/>
              <w:rPr>
                <w:sz w:val="20"/>
                <w:szCs w:val="24"/>
              </w:rPr>
            </w:pPr>
            <w:r>
              <w:rPr>
                <w:sz w:val="20"/>
              </w:rPr>
              <w:t xml:space="preserve">Develop staff capability to activate student voice, </w:t>
            </w:r>
            <w:proofErr w:type="gramStart"/>
            <w:r>
              <w:rPr>
                <w:sz w:val="20"/>
              </w:rPr>
              <w:t>agency</w:t>
            </w:r>
            <w:proofErr w:type="gramEnd"/>
            <w:r>
              <w:rPr>
                <w:sz w:val="20"/>
              </w:rPr>
              <w:t xml:space="preserve"> and leadership.</w:t>
            </w:r>
          </w:p>
        </w:tc>
      </w:tr>
      <w:tr w:rsidR="00021BB1" w14:paraId="2A688CA0" w14:textId="77777777" w:rsidTr="00AF716B">
        <w:trPr>
          <w:trHeight w:val="15"/>
        </w:trPr>
        <w:tc>
          <w:tcPr>
            <w:tcW w:w="4055" w:type="dxa"/>
            <w:shd w:val="clear" w:color="auto" w:fill="D9D9D9" w:themeFill="background1" w:themeFillShade="D9"/>
          </w:tcPr>
          <w:p w14:paraId="3339BCBC" w14:textId="77777777" w:rsidR="008A05A5" w:rsidRPr="001C2589" w:rsidRDefault="00DB6C40" w:rsidP="00994A0F">
            <w:pPr>
              <w:pStyle w:val="Heading3"/>
              <w:spacing w:before="0" w:after="0"/>
              <w:rPr>
                <w:sz w:val="24"/>
                <w:szCs w:val="24"/>
              </w:rPr>
            </w:pPr>
            <w:r w:rsidRPr="001C2589">
              <w:rPr>
                <w:sz w:val="24"/>
                <w:szCs w:val="24"/>
              </w:rPr>
              <w:t>Goal 3</w:t>
            </w:r>
          </w:p>
        </w:tc>
        <w:tc>
          <w:tcPr>
            <w:tcW w:w="11060" w:type="dxa"/>
            <w:shd w:val="clear" w:color="auto" w:fill="FFFFFF" w:themeFill="background1"/>
          </w:tcPr>
          <w:p w14:paraId="490A4792" w14:textId="77777777" w:rsidR="008A05A5" w:rsidRDefault="00DB6C40" w:rsidP="00994A0F">
            <w:pPr>
              <w:pStyle w:val="ESBodyText"/>
              <w:spacing w:after="0"/>
              <w:rPr>
                <w:sz w:val="20"/>
                <w:szCs w:val="24"/>
              </w:rPr>
            </w:pPr>
            <w:r>
              <w:rPr>
                <w:sz w:val="20"/>
                <w:szCs w:val="24"/>
              </w:rPr>
              <w:t>Enhance student wellbeing and connectedness to the school.</w:t>
            </w:r>
          </w:p>
        </w:tc>
      </w:tr>
      <w:tr w:rsidR="00021BB1" w14:paraId="5BFF791E" w14:textId="77777777" w:rsidTr="0063348B">
        <w:trPr>
          <w:trHeight w:val="15"/>
        </w:trPr>
        <w:tc>
          <w:tcPr>
            <w:tcW w:w="4055" w:type="dxa"/>
            <w:shd w:val="clear" w:color="auto" w:fill="D9D9D9" w:themeFill="background1" w:themeFillShade="D9"/>
          </w:tcPr>
          <w:p w14:paraId="07E78EC6" w14:textId="77777777" w:rsidR="0038585D" w:rsidRDefault="00DB6C40" w:rsidP="00994A0F">
            <w:pPr>
              <w:pStyle w:val="Heading3"/>
              <w:spacing w:before="0" w:after="0"/>
              <w:rPr>
                <w:szCs w:val="20"/>
              </w:rPr>
            </w:pPr>
            <w:r>
              <w:rPr>
                <w:szCs w:val="20"/>
              </w:rPr>
              <w:t>Target 3.1</w:t>
            </w:r>
          </w:p>
        </w:tc>
        <w:tc>
          <w:tcPr>
            <w:tcW w:w="11060" w:type="dxa"/>
            <w:shd w:val="clear" w:color="auto" w:fill="FFFFFF" w:themeFill="background1"/>
          </w:tcPr>
          <w:p w14:paraId="595D01B1" w14:textId="77777777" w:rsidR="00021BB1" w:rsidRDefault="00DB6C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color w:val="000000"/>
                <w:sz w:val="24"/>
                <w:szCs w:val="24"/>
              </w:rPr>
              <w:t>2025 improve the percentage of positive responses on the Parent Opinion Survey for the following factors:</w:t>
            </w:r>
          </w:p>
          <w:p w14:paraId="6016D33E" w14:textId="77777777" w:rsidR="00021BB1" w:rsidRDefault="00DB6C40">
            <w:pPr>
              <w:numPr>
                <w:ilvl w:val="0"/>
                <w:numId w:val="32"/>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Teacher communication from 85% [2019] to 90%</w:t>
            </w:r>
          </w:p>
          <w:p w14:paraId="66B2D999" w14:textId="77777777" w:rsidR="00021BB1" w:rsidRDefault="00DB6C40">
            <w:pPr>
              <w:numPr>
                <w:ilvl w:val="0"/>
                <w:numId w:val="32"/>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Confidence and resiliency skills from 89% [2019] to 94% </w:t>
            </w:r>
          </w:p>
          <w:p w14:paraId="7652A7E2" w14:textId="77777777" w:rsidR="00021BB1" w:rsidRDefault="00021BB1"/>
        </w:tc>
      </w:tr>
      <w:tr w:rsidR="00021BB1" w14:paraId="5F568F2E" w14:textId="77777777" w:rsidTr="0063348B">
        <w:trPr>
          <w:trHeight w:val="15"/>
        </w:trPr>
        <w:tc>
          <w:tcPr>
            <w:tcW w:w="4055" w:type="dxa"/>
            <w:shd w:val="clear" w:color="auto" w:fill="D9D9D9" w:themeFill="background1" w:themeFillShade="D9"/>
          </w:tcPr>
          <w:p w14:paraId="72D66304" w14:textId="77777777" w:rsidR="0038585D" w:rsidRDefault="00DB6C40" w:rsidP="00994A0F">
            <w:pPr>
              <w:pStyle w:val="Heading3"/>
              <w:spacing w:before="0" w:after="0"/>
              <w:rPr>
                <w:szCs w:val="20"/>
              </w:rPr>
            </w:pPr>
            <w:r>
              <w:rPr>
                <w:szCs w:val="20"/>
              </w:rPr>
              <w:t>Target 3.2</w:t>
            </w:r>
          </w:p>
        </w:tc>
        <w:tc>
          <w:tcPr>
            <w:tcW w:w="11060" w:type="dxa"/>
            <w:shd w:val="clear" w:color="auto" w:fill="FFFFFF" w:themeFill="background1"/>
          </w:tcPr>
          <w:p w14:paraId="25A1789B" w14:textId="77777777" w:rsidR="00021BB1" w:rsidRDefault="00DB6C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By 2025 improve the </w:t>
            </w:r>
            <w:r>
              <w:rPr>
                <w:rFonts w:ascii="Times New Roman" w:eastAsia="Times New Roman" w:hAnsi="Times New Roman" w:cs="Times New Roman"/>
                <w:color w:val="000000"/>
                <w:sz w:val="24"/>
                <w:szCs w:val="24"/>
              </w:rPr>
              <w:t>positive responses in the Attitudes to School Survey for the following factors:</w:t>
            </w:r>
          </w:p>
          <w:p w14:paraId="3E9C985E" w14:textId="77777777" w:rsidR="00021BB1" w:rsidRDefault="00DB6C40">
            <w:pPr>
              <w:numPr>
                <w:ilvl w:val="0"/>
                <w:numId w:val="33"/>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Teacher concern from 66% [2021] to 75% </w:t>
            </w:r>
          </w:p>
          <w:p w14:paraId="188E219F" w14:textId="77777777" w:rsidR="00021BB1" w:rsidRDefault="00DB6C40">
            <w:pPr>
              <w:numPr>
                <w:ilvl w:val="0"/>
                <w:numId w:val="33"/>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Respect for diversity from 58% [2021] to 70%</w:t>
            </w:r>
          </w:p>
          <w:p w14:paraId="1FAC9194" w14:textId="77777777" w:rsidR="00021BB1" w:rsidRDefault="00DB6C40">
            <w:pPr>
              <w:numPr>
                <w:ilvl w:val="0"/>
                <w:numId w:val="33"/>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Resilience from 77% [2019] to 80% </w:t>
            </w:r>
          </w:p>
          <w:p w14:paraId="3A5992D0" w14:textId="77777777" w:rsidR="00021BB1" w:rsidRDefault="00DB6C40">
            <w:pPr>
              <w:numPr>
                <w:ilvl w:val="0"/>
                <w:numId w:val="33"/>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Sense of confidence from 72% [2021] to 82%</w:t>
            </w:r>
          </w:p>
          <w:p w14:paraId="19620A4F" w14:textId="77777777" w:rsidR="00021BB1" w:rsidRDefault="00DB6C40">
            <w:pPr>
              <w:numPr>
                <w:ilvl w:val="0"/>
                <w:numId w:val="33"/>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Sense of conn</w:t>
            </w:r>
            <w:r>
              <w:rPr>
                <w:rFonts w:ascii="Times New Roman" w:eastAsia="Times New Roman" w:hAnsi="Times New Roman" w:cs="Times New Roman"/>
                <w:color w:val="000000"/>
                <w:sz w:val="24"/>
                <w:szCs w:val="24"/>
              </w:rPr>
              <w:t>ectedness from 57% [2021] to 66%</w:t>
            </w:r>
          </w:p>
          <w:p w14:paraId="61323CE2" w14:textId="77777777" w:rsidR="00021BB1" w:rsidRDefault="00021BB1"/>
        </w:tc>
      </w:tr>
      <w:tr w:rsidR="00021BB1" w14:paraId="37019C9D" w14:textId="77777777" w:rsidTr="0063348B">
        <w:trPr>
          <w:trHeight w:val="15"/>
        </w:trPr>
        <w:tc>
          <w:tcPr>
            <w:tcW w:w="4055" w:type="dxa"/>
            <w:shd w:val="clear" w:color="auto" w:fill="D9D9D9" w:themeFill="background1" w:themeFillShade="D9"/>
          </w:tcPr>
          <w:p w14:paraId="16BFB2D4" w14:textId="77777777" w:rsidR="0038585D" w:rsidRDefault="00DB6C40" w:rsidP="00994A0F">
            <w:pPr>
              <w:pStyle w:val="Heading3"/>
              <w:spacing w:before="0" w:after="0"/>
              <w:rPr>
                <w:szCs w:val="20"/>
              </w:rPr>
            </w:pPr>
            <w:r>
              <w:rPr>
                <w:szCs w:val="20"/>
              </w:rPr>
              <w:lastRenderedPageBreak/>
              <w:t>Target 3.3</w:t>
            </w:r>
          </w:p>
        </w:tc>
        <w:tc>
          <w:tcPr>
            <w:tcW w:w="11060" w:type="dxa"/>
            <w:shd w:val="clear" w:color="auto" w:fill="FFFFFF" w:themeFill="background1"/>
          </w:tcPr>
          <w:p w14:paraId="533C1DB2" w14:textId="77777777" w:rsidR="00021BB1" w:rsidRDefault="00DB6C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 2025 improve the positive responses in the School Staff Survey for the following factors:</w:t>
            </w:r>
          </w:p>
          <w:p w14:paraId="444C15B9" w14:textId="77777777" w:rsidR="00021BB1" w:rsidRDefault="00DB6C40">
            <w:pPr>
              <w:numPr>
                <w:ilvl w:val="0"/>
                <w:numId w:val="34"/>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Parent and community involvement from 79% [2020] to 85%</w:t>
            </w:r>
          </w:p>
          <w:p w14:paraId="35EA2ECD" w14:textId="77777777" w:rsidR="00021BB1" w:rsidRDefault="00DB6C40">
            <w:pPr>
              <w:numPr>
                <w:ilvl w:val="0"/>
                <w:numId w:val="34"/>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Shielding and buffering from 76% [2020] to 85%</w:t>
            </w:r>
          </w:p>
          <w:p w14:paraId="74124B15" w14:textId="77777777" w:rsidR="00021BB1" w:rsidRDefault="00DB6C40">
            <w:pPr>
              <w:numPr>
                <w:ilvl w:val="0"/>
                <w:numId w:val="34"/>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Focus </w:t>
            </w:r>
            <w:r>
              <w:rPr>
                <w:rFonts w:ascii="Times New Roman" w:eastAsia="Times New Roman" w:hAnsi="Times New Roman" w:cs="Times New Roman"/>
                <w:color w:val="000000"/>
                <w:sz w:val="24"/>
                <w:szCs w:val="24"/>
              </w:rPr>
              <w:t xml:space="preserve">learning of </w:t>
            </w:r>
            <w:proofErr w:type="gramStart"/>
            <w:r>
              <w:rPr>
                <w:rFonts w:ascii="Times New Roman" w:eastAsia="Times New Roman" w:hAnsi="Times New Roman" w:cs="Times New Roman"/>
                <w:color w:val="000000"/>
                <w:sz w:val="24"/>
                <w:szCs w:val="24"/>
              </w:rPr>
              <w:t>real life</w:t>
            </w:r>
            <w:proofErr w:type="gramEnd"/>
            <w:r>
              <w:rPr>
                <w:rFonts w:ascii="Times New Roman" w:eastAsia="Times New Roman" w:hAnsi="Times New Roman" w:cs="Times New Roman"/>
                <w:color w:val="000000"/>
                <w:sz w:val="24"/>
                <w:szCs w:val="24"/>
              </w:rPr>
              <w:t xml:space="preserve"> problems from 55% [2020] to 65%</w:t>
            </w:r>
          </w:p>
          <w:p w14:paraId="7CD751F2" w14:textId="77777777" w:rsidR="00021BB1" w:rsidRDefault="00DB6C40">
            <w:pPr>
              <w:numPr>
                <w:ilvl w:val="0"/>
                <w:numId w:val="34"/>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Instructional leadership from 66% [2020] to 76%</w:t>
            </w:r>
          </w:p>
          <w:p w14:paraId="6B6FB1B7" w14:textId="77777777" w:rsidR="00021BB1" w:rsidRDefault="00021BB1"/>
        </w:tc>
      </w:tr>
      <w:tr w:rsidR="00021BB1" w14:paraId="2758349A" w14:textId="77777777" w:rsidTr="0063348B">
        <w:trPr>
          <w:trHeight w:val="15"/>
        </w:trPr>
        <w:tc>
          <w:tcPr>
            <w:tcW w:w="4055" w:type="dxa"/>
            <w:shd w:val="clear" w:color="auto" w:fill="AF96B4"/>
          </w:tcPr>
          <w:p w14:paraId="53E1F280" w14:textId="77777777" w:rsidR="0038585D" w:rsidRDefault="00DB6C40" w:rsidP="00994A0F">
            <w:pPr>
              <w:pStyle w:val="Heading3"/>
              <w:spacing w:before="0" w:after="0"/>
              <w:rPr>
                <w:szCs w:val="20"/>
              </w:rPr>
            </w:pPr>
            <w:r>
              <w:rPr>
                <w:szCs w:val="20"/>
              </w:rPr>
              <w:t>Key Improvement Strategy 3.a</w:t>
            </w:r>
          </w:p>
          <w:p w14:paraId="1E20EC92" w14:textId="77777777" w:rsidR="00021BB1" w:rsidRDefault="00DB6C40">
            <w:r>
              <w:rPr>
                <w:sz w:val="20"/>
              </w:rPr>
              <w:t xml:space="preserve">Parents and </w:t>
            </w:r>
            <w:proofErr w:type="spellStart"/>
            <w:r>
              <w:rPr>
                <w:sz w:val="20"/>
              </w:rPr>
              <w:t>carers</w:t>
            </w:r>
            <w:proofErr w:type="spellEnd"/>
            <w:r>
              <w:rPr>
                <w:sz w:val="20"/>
              </w:rPr>
              <w:t xml:space="preserve"> as partners </w:t>
            </w:r>
          </w:p>
        </w:tc>
        <w:tc>
          <w:tcPr>
            <w:tcW w:w="11060" w:type="dxa"/>
            <w:shd w:val="clear" w:color="auto" w:fill="FFFFFF" w:themeFill="background1"/>
          </w:tcPr>
          <w:p w14:paraId="70206F3C" w14:textId="77777777" w:rsidR="0038585D" w:rsidRPr="00FE3D5C" w:rsidRDefault="00DB6C40" w:rsidP="00994A0F">
            <w:pPr>
              <w:pStyle w:val="ESBodyText"/>
              <w:spacing w:after="0"/>
              <w:rPr>
                <w:sz w:val="20"/>
                <w:szCs w:val="24"/>
              </w:rPr>
            </w:pPr>
            <w:r>
              <w:rPr>
                <w:sz w:val="20"/>
              </w:rPr>
              <w:t xml:space="preserve">Develop and implement a coordinated framework that engages all stakeholders as </w:t>
            </w:r>
            <w:r>
              <w:rPr>
                <w:sz w:val="20"/>
              </w:rPr>
              <w:t>partners in learning and wellbeing.</w:t>
            </w:r>
          </w:p>
        </w:tc>
      </w:tr>
      <w:tr w:rsidR="00021BB1" w14:paraId="17EC5698" w14:textId="77777777" w:rsidTr="0063348B">
        <w:trPr>
          <w:trHeight w:val="15"/>
        </w:trPr>
        <w:tc>
          <w:tcPr>
            <w:tcW w:w="4055" w:type="dxa"/>
            <w:shd w:val="clear" w:color="auto" w:fill="AF96B4"/>
          </w:tcPr>
          <w:p w14:paraId="7DE6CFAF" w14:textId="77777777" w:rsidR="0038585D" w:rsidRDefault="00DB6C40" w:rsidP="00994A0F">
            <w:pPr>
              <w:pStyle w:val="Heading3"/>
              <w:spacing w:before="0" w:after="0"/>
              <w:rPr>
                <w:szCs w:val="20"/>
              </w:rPr>
            </w:pPr>
            <w:r>
              <w:rPr>
                <w:szCs w:val="20"/>
              </w:rPr>
              <w:t>Key Improvement Strategy 3.b</w:t>
            </w:r>
          </w:p>
          <w:p w14:paraId="1ABA6151" w14:textId="77777777" w:rsidR="00021BB1" w:rsidRDefault="00DB6C40">
            <w:r>
              <w:rPr>
                <w:sz w:val="20"/>
              </w:rPr>
              <w:t xml:space="preserve">Building communities </w:t>
            </w:r>
          </w:p>
        </w:tc>
        <w:tc>
          <w:tcPr>
            <w:tcW w:w="11060" w:type="dxa"/>
            <w:shd w:val="clear" w:color="auto" w:fill="FFFFFF" w:themeFill="background1"/>
          </w:tcPr>
          <w:p w14:paraId="7B3413E6" w14:textId="77777777" w:rsidR="0038585D" w:rsidRPr="00FE3D5C" w:rsidRDefault="00DB6C40" w:rsidP="00994A0F">
            <w:pPr>
              <w:pStyle w:val="ESBodyText"/>
              <w:spacing w:after="0"/>
              <w:rPr>
                <w:sz w:val="20"/>
                <w:szCs w:val="24"/>
              </w:rPr>
            </w:pPr>
            <w:r>
              <w:rPr>
                <w:sz w:val="20"/>
              </w:rPr>
              <w:t>Strengthen community partnerships to support and promote student wellbeing.</w:t>
            </w:r>
          </w:p>
        </w:tc>
      </w:tr>
    </w:tbl>
    <w:p w14:paraId="60C2B865" w14:textId="77777777" w:rsidR="005E684F" w:rsidRPr="00FA10DB" w:rsidRDefault="00DB6C40" w:rsidP="005E684F">
      <w:pPr>
        <w:ind w:right="-632"/>
        <w:rPr>
          <w:b/>
          <w:color w:val="AF272F"/>
          <w:sz w:val="36"/>
          <w:szCs w:val="44"/>
        </w:rPr>
      </w:pPr>
    </w:p>
    <w:p w14:paraId="2928D6DB" w14:textId="77777777" w:rsidR="00021BB1" w:rsidRDefault="00021BB1"/>
    <w:p w14:paraId="1EC75312" w14:textId="77777777" w:rsidR="00021BB1" w:rsidRDefault="00021BB1"/>
    <w:p w14:paraId="5FCAA644" w14:textId="77777777" w:rsidR="00021BB1" w:rsidRDefault="00021BB1"/>
    <w:sectPr w:rsidR="00021BB1" w:rsidSect="00124BF1">
      <w:pgSz w:w="16838" w:h="11906" w:orient="landscape" w:code="9"/>
      <w:pgMar w:top="1304" w:right="2036" w:bottom="1240" w:left="1304" w:header="624" w:footer="532"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3C27" w14:textId="77777777" w:rsidR="00000000" w:rsidRDefault="00DB6C40">
      <w:pPr>
        <w:spacing w:after="0" w:line="240" w:lineRule="auto"/>
      </w:pPr>
      <w:r>
        <w:separator/>
      </w:r>
    </w:p>
  </w:endnote>
  <w:endnote w:type="continuationSeparator" w:id="0">
    <w:p w14:paraId="4C965872" w14:textId="77777777" w:rsidR="00000000" w:rsidRDefault="00DB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9104" w14:textId="77777777" w:rsidR="00994A0F" w:rsidRDefault="00DB6C40"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8333DF7" w14:textId="77777777" w:rsidR="00994A0F" w:rsidRDefault="00DB6C40"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F355" w14:textId="77777777" w:rsidR="00994A0F" w:rsidRPr="003E29B5" w:rsidRDefault="00DB6C40" w:rsidP="00B076DB">
    <w:r w:rsidRPr="000C104E">
      <w:rPr>
        <w:noProof/>
        <w:lang w:val="en-AU" w:eastAsia="en-AU"/>
      </w:rPr>
      <w:drawing>
        <wp:anchor distT="0" distB="0" distL="114300" distR="114300" simplePos="0" relativeHeight="251666432" behindDoc="1" locked="0" layoutInCell="1" allowOverlap="1" wp14:anchorId="04A1103F" wp14:editId="31F8F56A">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95A8" w14:textId="77777777" w:rsidR="00994A0F" w:rsidRPr="007839E6" w:rsidRDefault="00DB6C40" w:rsidP="00362A9C">
    <w:pPr>
      <w:pStyle w:val="ESImageorGraphTitle"/>
      <w:rPr>
        <w:b w:val="0"/>
        <w:sz w:val="15"/>
        <w:szCs w:val="15"/>
      </w:rPr>
    </w:pPr>
    <w:r w:rsidRPr="007839E6">
      <w:rPr>
        <w:b w:val="0"/>
        <w:noProof/>
        <w:sz w:val="15"/>
        <w:szCs w:val="15"/>
      </w:rPr>
      <w:t>Marong Primary School (0400) - School Strategic Plan</w:t>
    </w:r>
    <w:r w:rsidRPr="007839E6">
      <w:rPr>
        <w:b w:val="0"/>
        <w:noProof/>
        <w:sz w:val="15"/>
        <w:szCs w:val="15"/>
        <w:lang w:val="en-AU" w:eastAsia="en-AU"/>
      </w:rPr>
      <w:drawing>
        <wp:anchor distT="0" distB="0" distL="114300" distR="114300" simplePos="0" relativeHeight="251667456" behindDoc="1" locked="0" layoutInCell="1" allowOverlap="1" wp14:anchorId="1F21F77E" wp14:editId="752060F5">
          <wp:simplePos x="0" y="0"/>
          <wp:positionH relativeFrom="column">
            <wp:posOffset>11844304</wp:posOffset>
          </wp:positionH>
          <wp:positionV relativeFrom="paragraph">
            <wp:posOffset>-47625</wp:posOffset>
          </wp:positionV>
          <wp:extent cx="198120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14:paraId="4624045B" w14:textId="77777777" w:rsidR="00994A0F" w:rsidRPr="007B2B29" w:rsidRDefault="00DB6C40"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58F5" w14:textId="77777777" w:rsidR="00000000" w:rsidRDefault="00DB6C40">
      <w:pPr>
        <w:spacing w:after="0" w:line="240" w:lineRule="auto"/>
      </w:pPr>
      <w:r>
        <w:separator/>
      </w:r>
    </w:p>
  </w:footnote>
  <w:footnote w:type="continuationSeparator" w:id="0">
    <w:p w14:paraId="39F64C8F" w14:textId="77777777" w:rsidR="00000000" w:rsidRDefault="00DB6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B236" w14:textId="77777777" w:rsidR="00994A0F" w:rsidRDefault="00DB6C40">
    <w:r>
      <w:pict w14:anchorId="739D2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00pt;height:180pt;rotation:-40;z-index:251659264;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925C" w14:textId="77777777" w:rsidR="00994A0F" w:rsidRDefault="00DB6C40">
    <w:pPr>
      <w:pStyle w:val="Header"/>
    </w:pPr>
    <w:r w:rsidRPr="000C104E">
      <w:rPr>
        <w:noProof/>
        <w:lang w:val="en-AU" w:eastAsia="en-AU"/>
      </w:rPr>
      <w:drawing>
        <wp:anchor distT="0" distB="0" distL="114300" distR="114300" simplePos="0" relativeHeight="251664384" behindDoc="1" locked="0" layoutInCell="1" allowOverlap="1" wp14:anchorId="6F7BA416" wp14:editId="7552CD76">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453B9E80" w14:textId="77777777" w:rsidR="00994A0F" w:rsidRDefault="00DB6C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4F42" w14:textId="77777777" w:rsidR="00994A0F" w:rsidRDefault="00DB6C40">
    <w:r>
      <w:pict w14:anchorId="36EBA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0pt;height:180pt;rotation:-40;z-index:251658240;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9FA4" w14:textId="77777777" w:rsidR="00994A0F" w:rsidRDefault="00DB6C40">
    <w:r>
      <w:rPr>
        <w:noProof/>
        <w:lang w:val="en-AU" w:eastAsia="en-AU"/>
      </w:rPr>
      <mc:AlternateContent>
        <mc:Choice Requires="wps">
          <w:drawing>
            <wp:anchor distT="0" distB="0" distL="114300" distR="114300" simplePos="0" relativeHeight="251662336" behindDoc="0" locked="0" layoutInCell="1" allowOverlap="1" wp14:anchorId="08F1DD5E" wp14:editId="41C60C41">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F6F6883" w14:textId="77777777" w:rsidR="00994A0F" w:rsidRDefault="00DB6C4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08F1DD5E" id="_x0000_t202" coordsize="21600,21600" o:spt="202" path="m,l,21600r21600,l21600,xe">
              <v:stroke joinstyle="miter"/>
              <v:path gradientshapeok="t" o:connecttype="rect"/>
            </v:shapetype>
            <v:shape id="Text Box 7" o:spid="_x0000_s1027" type="#_x0000_t202" style="position:absolute;margin-left:0;margin-top:0;width:500pt;height:180pt;rotation:-40;z-index:251662336;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4F6F6883" w14:textId="77777777" w:rsidR="00994A0F" w:rsidRDefault="00DB6C4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4033" w14:textId="77777777" w:rsidR="00994A0F" w:rsidRDefault="00DB6C40">
    <w:r w:rsidRPr="000C104E">
      <w:rPr>
        <w:noProof/>
        <w:lang w:val="en-AU" w:eastAsia="en-AU"/>
      </w:rPr>
      <w:drawing>
        <wp:anchor distT="0" distB="0" distL="114300" distR="114300" simplePos="0" relativeHeight="251665408" behindDoc="1" locked="0" layoutInCell="1" allowOverlap="1" wp14:anchorId="65D100CA" wp14:editId="1E1823CB">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6DCB" w14:textId="77777777" w:rsidR="00994A0F" w:rsidRDefault="00DB6C40">
    <w:r>
      <w:rPr>
        <w:noProof/>
        <w:lang w:val="en-AU" w:eastAsia="en-AU"/>
      </w:rPr>
      <mc:AlternateContent>
        <mc:Choice Requires="wps">
          <w:drawing>
            <wp:anchor distT="0" distB="0" distL="114300" distR="114300" simplePos="0" relativeHeight="251660288" behindDoc="0" locked="0" layoutInCell="1" allowOverlap="1" wp14:anchorId="76347C14" wp14:editId="56890CD1">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DBA6CA6" w14:textId="77777777" w:rsidR="00994A0F" w:rsidRDefault="00DB6C4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76347C14" id="_x0000_t202" coordsize="21600,21600" o:spt="202" path="m,l,21600r21600,l21600,xe">
              <v:stroke joinstyle="miter"/>
              <v:path gradientshapeok="t" o:connecttype="rect"/>
            </v:shapetype>
            <v:shape id="_x0000_s1028"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7DBA6CA6" w14:textId="77777777" w:rsidR="00994A0F" w:rsidRDefault="00DB6C4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632EA"/>
    <w:multiLevelType w:val="multilevel"/>
    <w:tmpl w:val="13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961710"/>
    <w:multiLevelType w:val="hybridMultilevel"/>
    <w:tmpl w:val="81F4FC2E"/>
    <w:lvl w:ilvl="0" w:tplc="0318E9BC">
      <w:start w:val="1"/>
      <w:numFmt w:val="bullet"/>
      <w:lvlText w:val=""/>
      <w:lvlJc w:val="left"/>
      <w:pPr>
        <w:ind w:left="720" w:hanging="360"/>
      </w:pPr>
      <w:rPr>
        <w:rFonts w:ascii="Symbol" w:hAnsi="Symbol" w:hint="default"/>
      </w:rPr>
    </w:lvl>
    <w:lvl w:ilvl="1" w:tplc="60344226" w:tentative="1">
      <w:start w:val="1"/>
      <w:numFmt w:val="bullet"/>
      <w:lvlText w:val="o"/>
      <w:lvlJc w:val="left"/>
      <w:pPr>
        <w:ind w:left="1440" w:hanging="360"/>
      </w:pPr>
      <w:rPr>
        <w:rFonts w:ascii="Courier New" w:hAnsi="Courier New" w:cs="Courier New" w:hint="default"/>
      </w:rPr>
    </w:lvl>
    <w:lvl w:ilvl="2" w:tplc="0EB23C16" w:tentative="1">
      <w:start w:val="1"/>
      <w:numFmt w:val="bullet"/>
      <w:lvlText w:val=""/>
      <w:lvlJc w:val="left"/>
      <w:pPr>
        <w:ind w:left="2160" w:hanging="360"/>
      </w:pPr>
      <w:rPr>
        <w:rFonts w:ascii="Wingdings" w:hAnsi="Wingdings" w:hint="default"/>
      </w:rPr>
    </w:lvl>
    <w:lvl w:ilvl="3" w:tplc="685AAA64" w:tentative="1">
      <w:start w:val="1"/>
      <w:numFmt w:val="bullet"/>
      <w:lvlText w:val=""/>
      <w:lvlJc w:val="left"/>
      <w:pPr>
        <w:ind w:left="2880" w:hanging="360"/>
      </w:pPr>
      <w:rPr>
        <w:rFonts w:ascii="Symbol" w:hAnsi="Symbol" w:hint="default"/>
      </w:rPr>
    </w:lvl>
    <w:lvl w:ilvl="4" w:tplc="6EEE3DA4" w:tentative="1">
      <w:start w:val="1"/>
      <w:numFmt w:val="bullet"/>
      <w:lvlText w:val="o"/>
      <w:lvlJc w:val="left"/>
      <w:pPr>
        <w:ind w:left="3600" w:hanging="360"/>
      </w:pPr>
      <w:rPr>
        <w:rFonts w:ascii="Courier New" w:hAnsi="Courier New" w:cs="Courier New" w:hint="default"/>
      </w:rPr>
    </w:lvl>
    <w:lvl w:ilvl="5" w:tplc="1DD4C616" w:tentative="1">
      <w:start w:val="1"/>
      <w:numFmt w:val="bullet"/>
      <w:lvlText w:val=""/>
      <w:lvlJc w:val="left"/>
      <w:pPr>
        <w:ind w:left="4320" w:hanging="360"/>
      </w:pPr>
      <w:rPr>
        <w:rFonts w:ascii="Wingdings" w:hAnsi="Wingdings" w:hint="default"/>
      </w:rPr>
    </w:lvl>
    <w:lvl w:ilvl="6" w:tplc="C3121B12" w:tentative="1">
      <w:start w:val="1"/>
      <w:numFmt w:val="bullet"/>
      <w:lvlText w:val=""/>
      <w:lvlJc w:val="left"/>
      <w:pPr>
        <w:ind w:left="5040" w:hanging="360"/>
      </w:pPr>
      <w:rPr>
        <w:rFonts w:ascii="Symbol" w:hAnsi="Symbol" w:hint="default"/>
      </w:rPr>
    </w:lvl>
    <w:lvl w:ilvl="7" w:tplc="C1FA4160" w:tentative="1">
      <w:start w:val="1"/>
      <w:numFmt w:val="bullet"/>
      <w:lvlText w:val="o"/>
      <w:lvlJc w:val="left"/>
      <w:pPr>
        <w:ind w:left="5760" w:hanging="360"/>
      </w:pPr>
      <w:rPr>
        <w:rFonts w:ascii="Courier New" w:hAnsi="Courier New" w:cs="Courier New" w:hint="default"/>
      </w:rPr>
    </w:lvl>
    <w:lvl w:ilvl="8" w:tplc="60DAE246" w:tentative="1">
      <w:start w:val="1"/>
      <w:numFmt w:val="bullet"/>
      <w:lvlText w:val=""/>
      <w:lvlJc w:val="left"/>
      <w:pPr>
        <w:ind w:left="6480" w:hanging="360"/>
      </w:pPr>
      <w:rPr>
        <w:rFonts w:ascii="Wingdings" w:hAnsi="Wingdings" w:hint="default"/>
      </w:rPr>
    </w:lvl>
  </w:abstractNum>
  <w:abstractNum w:abstractNumId="14"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3960527E"/>
    <w:multiLevelType w:val="hybridMultilevel"/>
    <w:tmpl w:val="97505B86"/>
    <w:lvl w:ilvl="0" w:tplc="9C8C51B2">
      <w:start w:val="1"/>
      <w:numFmt w:val="bullet"/>
      <w:pStyle w:val="ESBulletsinTable"/>
      <w:lvlText w:val=""/>
      <w:lvlJc w:val="left"/>
      <w:pPr>
        <w:ind w:left="360" w:hanging="360"/>
      </w:pPr>
      <w:rPr>
        <w:rFonts w:ascii="Symbol" w:hAnsi="Symbol" w:hint="default"/>
        <w:color w:val="AF272F"/>
      </w:rPr>
    </w:lvl>
    <w:lvl w:ilvl="1" w:tplc="A2B22084">
      <w:start w:val="1"/>
      <w:numFmt w:val="bullet"/>
      <w:pStyle w:val="ESBulletsinTableLevel2"/>
      <w:lvlText w:val="o"/>
      <w:lvlJc w:val="left"/>
      <w:pPr>
        <w:ind w:left="1440" w:hanging="360"/>
      </w:pPr>
      <w:rPr>
        <w:rFonts w:ascii="Courier New" w:hAnsi="Courier New" w:cs="Courier New" w:hint="default"/>
      </w:rPr>
    </w:lvl>
    <w:lvl w:ilvl="2" w:tplc="BEEE58DE" w:tentative="1">
      <w:start w:val="1"/>
      <w:numFmt w:val="bullet"/>
      <w:lvlText w:val=""/>
      <w:lvlJc w:val="left"/>
      <w:pPr>
        <w:ind w:left="2160" w:hanging="360"/>
      </w:pPr>
      <w:rPr>
        <w:rFonts w:ascii="Wingdings" w:hAnsi="Wingdings" w:hint="default"/>
      </w:rPr>
    </w:lvl>
    <w:lvl w:ilvl="3" w:tplc="D6B8E31C" w:tentative="1">
      <w:start w:val="1"/>
      <w:numFmt w:val="bullet"/>
      <w:lvlText w:val=""/>
      <w:lvlJc w:val="left"/>
      <w:pPr>
        <w:ind w:left="2880" w:hanging="360"/>
      </w:pPr>
      <w:rPr>
        <w:rFonts w:ascii="Symbol" w:hAnsi="Symbol" w:hint="default"/>
      </w:rPr>
    </w:lvl>
    <w:lvl w:ilvl="4" w:tplc="61F43BE4" w:tentative="1">
      <w:start w:val="1"/>
      <w:numFmt w:val="bullet"/>
      <w:lvlText w:val="o"/>
      <w:lvlJc w:val="left"/>
      <w:pPr>
        <w:ind w:left="3600" w:hanging="360"/>
      </w:pPr>
      <w:rPr>
        <w:rFonts w:ascii="Courier New" w:hAnsi="Courier New" w:cs="Courier New" w:hint="default"/>
      </w:rPr>
    </w:lvl>
    <w:lvl w:ilvl="5" w:tplc="26562F82" w:tentative="1">
      <w:start w:val="1"/>
      <w:numFmt w:val="bullet"/>
      <w:lvlText w:val=""/>
      <w:lvlJc w:val="left"/>
      <w:pPr>
        <w:ind w:left="4320" w:hanging="360"/>
      </w:pPr>
      <w:rPr>
        <w:rFonts w:ascii="Wingdings" w:hAnsi="Wingdings" w:hint="default"/>
      </w:rPr>
    </w:lvl>
    <w:lvl w:ilvl="6" w:tplc="1932EAA0" w:tentative="1">
      <w:start w:val="1"/>
      <w:numFmt w:val="bullet"/>
      <w:lvlText w:val=""/>
      <w:lvlJc w:val="left"/>
      <w:pPr>
        <w:ind w:left="5040" w:hanging="360"/>
      </w:pPr>
      <w:rPr>
        <w:rFonts w:ascii="Symbol" w:hAnsi="Symbol" w:hint="default"/>
      </w:rPr>
    </w:lvl>
    <w:lvl w:ilvl="7" w:tplc="B87E43AE" w:tentative="1">
      <w:start w:val="1"/>
      <w:numFmt w:val="bullet"/>
      <w:lvlText w:val="o"/>
      <w:lvlJc w:val="left"/>
      <w:pPr>
        <w:ind w:left="5760" w:hanging="360"/>
      </w:pPr>
      <w:rPr>
        <w:rFonts w:ascii="Courier New" w:hAnsi="Courier New" w:cs="Courier New" w:hint="default"/>
      </w:rPr>
    </w:lvl>
    <w:lvl w:ilvl="8" w:tplc="E52C63BC" w:tentative="1">
      <w:start w:val="1"/>
      <w:numFmt w:val="bullet"/>
      <w:lvlText w:val=""/>
      <w:lvlJc w:val="left"/>
      <w:pPr>
        <w:ind w:left="6480" w:hanging="360"/>
      </w:pPr>
      <w:rPr>
        <w:rFonts w:ascii="Wingdings" w:hAnsi="Wingdings" w:hint="default"/>
      </w:rPr>
    </w:lvl>
  </w:abstractNum>
  <w:abstractNum w:abstractNumId="16" w15:restartNumberingAfterBreak="0">
    <w:nsid w:val="425F02CC"/>
    <w:multiLevelType w:val="hybridMultilevel"/>
    <w:tmpl w:val="E5208B52"/>
    <w:lvl w:ilvl="0" w:tplc="AFCA56CA">
      <w:start w:val="1"/>
      <w:numFmt w:val="bullet"/>
      <w:lvlText w:val=""/>
      <w:lvlJc w:val="left"/>
      <w:pPr>
        <w:ind w:left="180" w:hanging="360"/>
      </w:pPr>
      <w:rPr>
        <w:rFonts w:ascii="Symbol" w:hAnsi="Symbol" w:hint="default"/>
      </w:rPr>
    </w:lvl>
    <w:lvl w:ilvl="1" w:tplc="0D3C0166" w:tentative="1">
      <w:start w:val="1"/>
      <w:numFmt w:val="bullet"/>
      <w:lvlText w:val="o"/>
      <w:lvlJc w:val="left"/>
      <w:pPr>
        <w:ind w:left="900" w:hanging="360"/>
      </w:pPr>
      <w:rPr>
        <w:rFonts w:ascii="Courier New" w:hAnsi="Courier New" w:cs="Courier New" w:hint="default"/>
      </w:rPr>
    </w:lvl>
    <w:lvl w:ilvl="2" w:tplc="EDF0BF32" w:tentative="1">
      <w:start w:val="1"/>
      <w:numFmt w:val="bullet"/>
      <w:lvlText w:val=""/>
      <w:lvlJc w:val="left"/>
      <w:pPr>
        <w:ind w:left="1620" w:hanging="360"/>
      </w:pPr>
      <w:rPr>
        <w:rFonts w:ascii="Wingdings" w:hAnsi="Wingdings" w:hint="default"/>
      </w:rPr>
    </w:lvl>
    <w:lvl w:ilvl="3" w:tplc="661A505C" w:tentative="1">
      <w:start w:val="1"/>
      <w:numFmt w:val="bullet"/>
      <w:lvlText w:val=""/>
      <w:lvlJc w:val="left"/>
      <w:pPr>
        <w:ind w:left="2340" w:hanging="360"/>
      </w:pPr>
      <w:rPr>
        <w:rFonts w:ascii="Symbol" w:hAnsi="Symbol" w:hint="default"/>
      </w:rPr>
    </w:lvl>
    <w:lvl w:ilvl="4" w:tplc="46D4C8EE" w:tentative="1">
      <w:start w:val="1"/>
      <w:numFmt w:val="bullet"/>
      <w:lvlText w:val="o"/>
      <w:lvlJc w:val="left"/>
      <w:pPr>
        <w:ind w:left="3060" w:hanging="360"/>
      </w:pPr>
      <w:rPr>
        <w:rFonts w:ascii="Courier New" w:hAnsi="Courier New" w:cs="Courier New" w:hint="default"/>
      </w:rPr>
    </w:lvl>
    <w:lvl w:ilvl="5" w:tplc="CC94C12A" w:tentative="1">
      <w:start w:val="1"/>
      <w:numFmt w:val="bullet"/>
      <w:lvlText w:val=""/>
      <w:lvlJc w:val="left"/>
      <w:pPr>
        <w:ind w:left="3780" w:hanging="360"/>
      </w:pPr>
      <w:rPr>
        <w:rFonts w:ascii="Wingdings" w:hAnsi="Wingdings" w:hint="default"/>
      </w:rPr>
    </w:lvl>
    <w:lvl w:ilvl="6" w:tplc="F4F064AE" w:tentative="1">
      <w:start w:val="1"/>
      <w:numFmt w:val="bullet"/>
      <w:lvlText w:val=""/>
      <w:lvlJc w:val="left"/>
      <w:pPr>
        <w:ind w:left="4500" w:hanging="360"/>
      </w:pPr>
      <w:rPr>
        <w:rFonts w:ascii="Symbol" w:hAnsi="Symbol" w:hint="default"/>
      </w:rPr>
    </w:lvl>
    <w:lvl w:ilvl="7" w:tplc="EF2CEF3A" w:tentative="1">
      <w:start w:val="1"/>
      <w:numFmt w:val="bullet"/>
      <w:lvlText w:val="o"/>
      <w:lvlJc w:val="left"/>
      <w:pPr>
        <w:ind w:left="5220" w:hanging="360"/>
      </w:pPr>
      <w:rPr>
        <w:rFonts w:ascii="Courier New" w:hAnsi="Courier New" w:cs="Courier New" w:hint="default"/>
      </w:rPr>
    </w:lvl>
    <w:lvl w:ilvl="8" w:tplc="4A18DE82" w:tentative="1">
      <w:start w:val="1"/>
      <w:numFmt w:val="bullet"/>
      <w:lvlText w:val=""/>
      <w:lvlJc w:val="left"/>
      <w:pPr>
        <w:ind w:left="5940" w:hanging="360"/>
      </w:pPr>
      <w:rPr>
        <w:rFonts w:ascii="Wingdings" w:hAnsi="Wingdings" w:hint="default"/>
      </w:rPr>
    </w:lvl>
  </w:abstractNum>
  <w:abstractNum w:abstractNumId="17"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8" w15:restartNumberingAfterBreak="0">
    <w:nsid w:val="62E2458A"/>
    <w:multiLevelType w:val="hybridMultilevel"/>
    <w:tmpl w:val="0F5A6546"/>
    <w:lvl w:ilvl="0" w:tplc="C03C3116">
      <w:start w:val="1"/>
      <w:numFmt w:val="bullet"/>
      <w:lvlText w:val=""/>
      <w:lvlJc w:val="left"/>
      <w:pPr>
        <w:ind w:left="720" w:hanging="360"/>
      </w:pPr>
      <w:rPr>
        <w:rFonts w:ascii="Symbol" w:hAnsi="Symbol" w:hint="default"/>
      </w:rPr>
    </w:lvl>
    <w:lvl w:ilvl="1" w:tplc="73FAC388" w:tentative="1">
      <w:start w:val="1"/>
      <w:numFmt w:val="bullet"/>
      <w:lvlText w:val="o"/>
      <w:lvlJc w:val="left"/>
      <w:pPr>
        <w:ind w:left="1440" w:hanging="360"/>
      </w:pPr>
      <w:rPr>
        <w:rFonts w:ascii="Courier New" w:hAnsi="Courier New" w:cs="Courier New" w:hint="default"/>
      </w:rPr>
    </w:lvl>
    <w:lvl w:ilvl="2" w:tplc="D02A8640" w:tentative="1">
      <w:start w:val="1"/>
      <w:numFmt w:val="bullet"/>
      <w:lvlText w:val=""/>
      <w:lvlJc w:val="left"/>
      <w:pPr>
        <w:ind w:left="2160" w:hanging="360"/>
      </w:pPr>
      <w:rPr>
        <w:rFonts w:ascii="Wingdings" w:hAnsi="Wingdings" w:hint="default"/>
      </w:rPr>
    </w:lvl>
    <w:lvl w:ilvl="3" w:tplc="AE822A14" w:tentative="1">
      <w:start w:val="1"/>
      <w:numFmt w:val="bullet"/>
      <w:lvlText w:val=""/>
      <w:lvlJc w:val="left"/>
      <w:pPr>
        <w:ind w:left="2880" w:hanging="360"/>
      </w:pPr>
      <w:rPr>
        <w:rFonts w:ascii="Symbol" w:hAnsi="Symbol" w:hint="default"/>
      </w:rPr>
    </w:lvl>
    <w:lvl w:ilvl="4" w:tplc="AAAE5C36" w:tentative="1">
      <w:start w:val="1"/>
      <w:numFmt w:val="bullet"/>
      <w:lvlText w:val="o"/>
      <w:lvlJc w:val="left"/>
      <w:pPr>
        <w:ind w:left="3600" w:hanging="360"/>
      </w:pPr>
      <w:rPr>
        <w:rFonts w:ascii="Courier New" w:hAnsi="Courier New" w:cs="Courier New" w:hint="default"/>
      </w:rPr>
    </w:lvl>
    <w:lvl w:ilvl="5" w:tplc="E6444F44" w:tentative="1">
      <w:start w:val="1"/>
      <w:numFmt w:val="bullet"/>
      <w:lvlText w:val=""/>
      <w:lvlJc w:val="left"/>
      <w:pPr>
        <w:ind w:left="4320" w:hanging="360"/>
      </w:pPr>
      <w:rPr>
        <w:rFonts w:ascii="Wingdings" w:hAnsi="Wingdings" w:hint="default"/>
      </w:rPr>
    </w:lvl>
    <w:lvl w:ilvl="6" w:tplc="594AE5E4" w:tentative="1">
      <w:start w:val="1"/>
      <w:numFmt w:val="bullet"/>
      <w:lvlText w:val=""/>
      <w:lvlJc w:val="left"/>
      <w:pPr>
        <w:ind w:left="5040" w:hanging="360"/>
      </w:pPr>
      <w:rPr>
        <w:rFonts w:ascii="Symbol" w:hAnsi="Symbol" w:hint="default"/>
      </w:rPr>
    </w:lvl>
    <w:lvl w:ilvl="7" w:tplc="E9F03E34" w:tentative="1">
      <w:start w:val="1"/>
      <w:numFmt w:val="bullet"/>
      <w:lvlText w:val="o"/>
      <w:lvlJc w:val="left"/>
      <w:pPr>
        <w:ind w:left="5760" w:hanging="360"/>
      </w:pPr>
      <w:rPr>
        <w:rFonts w:ascii="Courier New" w:hAnsi="Courier New" w:cs="Courier New" w:hint="default"/>
      </w:rPr>
    </w:lvl>
    <w:lvl w:ilvl="8" w:tplc="DB3E72F0" w:tentative="1">
      <w:start w:val="1"/>
      <w:numFmt w:val="bullet"/>
      <w:lvlText w:val=""/>
      <w:lvlJc w:val="left"/>
      <w:pPr>
        <w:ind w:left="6480" w:hanging="360"/>
      </w:pPr>
      <w:rPr>
        <w:rFonts w:ascii="Wingdings" w:hAnsi="Wingdings" w:hint="default"/>
      </w:rPr>
    </w:lvl>
  </w:abstractNum>
  <w:abstractNum w:abstractNumId="19" w15:restartNumberingAfterBreak="0">
    <w:nsid w:val="63AE4D02"/>
    <w:multiLevelType w:val="hybridMultilevel"/>
    <w:tmpl w:val="209C8AF0"/>
    <w:lvl w:ilvl="0" w:tplc="52781F34">
      <w:start w:val="1"/>
      <w:numFmt w:val="bullet"/>
      <w:lvlText w:val=""/>
      <w:lvlJc w:val="left"/>
      <w:pPr>
        <w:ind w:left="180" w:hanging="360"/>
      </w:pPr>
      <w:rPr>
        <w:rFonts w:ascii="Symbol" w:hAnsi="Symbol" w:hint="default"/>
      </w:rPr>
    </w:lvl>
    <w:lvl w:ilvl="1" w:tplc="650CD78E" w:tentative="1">
      <w:start w:val="1"/>
      <w:numFmt w:val="bullet"/>
      <w:lvlText w:val="o"/>
      <w:lvlJc w:val="left"/>
      <w:pPr>
        <w:ind w:left="900" w:hanging="360"/>
      </w:pPr>
      <w:rPr>
        <w:rFonts w:ascii="Courier New" w:hAnsi="Courier New" w:cs="Courier New" w:hint="default"/>
      </w:rPr>
    </w:lvl>
    <w:lvl w:ilvl="2" w:tplc="E49AA8A4" w:tentative="1">
      <w:start w:val="1"/>
      <w:numFmt w:val="bullet"/>
      <w:lvlText w:val=""/>
      <w:lvlJc w:val="left"/>
      <w:pPr>
        <w:ind w:left="1620" w:hanging="360"/>
      </w:pPr>
      <w:rPr>
        <w:rFonts w:ascii="Wingdings" w:hAnsi="Wingdings" w:hint="default"/>
      </w:rPr>
    </w:lvl>
    <w:lvl w:ilvl="3" w:tplc="4E466204" w:tentative="1">
      <w:start w:val="1"/>
      <w:numFmt w:val="bullet"/>
      <w:lvlText w:val=""/>
      <w:lvlJc w:val="left"/>
      <w:pPr>
        <w:ind w:left="2340" w:hanging="360"/>
      </w:pPr>
      <w:rPr>
        <w:rFonts w:ascii="Symbol" w:hAnsi="Symbol" w:hint="default"/>
      </w:rPr>
    </w:lvl>
    <w:lvl w:ilvl="4" w:tplc="8C00528A" w:tentative="1">
      <w:start w:val="1"/>
      <w:numFmt w:val="bullet"/>
      <w:lvlText w:val="o"/>
      <w:lvlJc w:val="left"/>
      <w:pPr>
        <w:ind w:left="3060" w:hanging="360"/>
      </w:pPr>
      <w:rPr>
        <w:rFonts w:ascii="Courier New" w:hAnsi="Courier New" w:cs="Courier New" w:hint="default"/>
      </w:rPr>
    </w:lvl>
    <w:lvl w:ilvl="5" w:tplc="FAF05F68" w:tentative="1">
      <w:start w:val="1"/>
      <w:numFmt w:val="bullet"/>
      <w:lvlText w:val=""/>
      <w:lvlJc w:val="left"/>
      <w:pPr>
        <w:ind w:left="3780" w:hanging="360"/>
      </w:pPr>
      <w:rPr>
        <w:rFonts w:ascii="Wingdings" w:hAnsi="Wingdings" w:hint="default"/>
      </w:rPr>
    </w:lvl>
    <w:lvl w:ilvl="6" w:tplc="A57618BE" w:tentative="1">
      <w:start w:val="1"/>
      <w:numFmt w:val="bullet"/>
      <w:lvlText w:val=""/>
      <w:lvlJc w:val="left"/>
      <w:pPr>
        <w:ind w:left="4500" w:hanging="360"/>
      </w:pPr>
      <w:rPr>
        <w:rFonts w:ascii="Symbol" w:hAnsi="Symbol" w:hint="default"/>
      </w:rPr>
    </w:lvl>
    <w:lvl w:ilvl="7" w:tplc="97809180" w:tentative="1">
      <w:start w:val="1"/>
      <w:numFmt w:val="bullet"/>
      <w:lvlText w:val="o"/>
      <w:lvlJc w:val="left"/>
      <w:pPr>
        <w:ind w:left="5220" w:hanging="360"/>
      </w:pPr>
      <w:rPr>
        <w:rFonts w:ascii="Courier New" w:hAnsi="Courier New" w:cs="Courier New" w:hint="default"/>
      </w:rPr>
    </w:lvl>
    <w:lvl w:ilvl="8" w:tplc="6A641E6A" w:tentative="1">
      <w:start w:val="1"/>
      <w:numFmt w:val="bullet"/>
      <w:lvlText w:val=""/>
      <w:lvlJc w:val="left"/>
      <w:pPr>
        <w:ind w:left="5940" w:hanging="360"/>
      </w:pPr>
      <w:rPr>
        <w:rFonts w:ascii="Wingdings" w:hAnsi="Wingdings" w:hint="default"/>
      </w:rPr>
    </w:lvl>
  </w:abstractNum>
  <w:abstractNum w:abstractNumId="20" w15:restartNumberingAfterBreak="0">
    <w:nsid w:val="6FD9220F"/>
    <w:multiLevelType w:val="hybridMultilevel"/>
    <w:tmpl w:val="82AA4ECA"/>
    <w:lvl w:ilvl="0" w:tplc="2E12ACBE">
      <w:start w:val="1"/>
      <w:numFmt w:val="bullet"/>
      <w:lvlText w:val=""/>
      <w:lvlJc w:val="left"/>
      <w:pPr>
        <w:ind w:left="720" w:hanging="360"/>
      </w:pPr>
      <w:rPr>
        <w:rFonts w:ascii="Symbol" w:hAnsi="Symbol" w:hint="default"/>
      </w:rPr>
    </w:lvl>
    <w:lvl w:ilvl="1" w:tplc="7E2A901A" w:tentative="1">
      <w:start w:val="1"/>
      <w:numFmt w:val="bullet"/>
      <w:lvlText w:val="o"/>
      <w:lvlJc w:val="left"/>
      <w:pPr>
        <w:ind w:left="1440" w:hanging="360"/>
      </w:pPr>
      <w:rPr>
        <w:rFonts w:ascii="Courier New" w:hAnsi="Courier New" w:cs="Courier New" w:hint="default"/>
      </w:rPr>
    </w:lvl>
    <w:lvl w:ilvl="2" w:tplc="C1A2FE5C" w:tentative="1">
      <w:start w:val="1"/>
      <w:numFmt w:val="bullet"/>
      <w:lvlText w:val=""/>
      <w:lvlJc w:val="left"/>
      <w:pPr>
        <w:ind w:left="2160" w:hanging="360"/>
      </w:pPr>
      <w:rPr>
        <w:rFonts w:ascii="Wingdings" w:hAnsi="Wingdings" w:hint="default"/>
      </w:rPr>
    </w:lvl>
    <w:lvl w:ilvl="3" w:tplc="9ACE6CC8" w:tentative="1">
      <w:start w:val="1"/>
      <w:numFmt w:val="bullet"/>
      <w:lvlText w:val=""/>
      <w:lvlJc w:val="left"/>
      <w:pPr>
        <w:ind w:left="2880" w:hanging="360"/>
      </w:pPr>
      <w:rPr>
        <w:rFonts w:ascii="Symbol" w:hAnsi="Symbol" w:hint="default"/>
      </w:rPr>
    </w:lvl>
    <w:lvl w:ilvl="4" w:tplc="99560D7A" w:tentative="1">
      <w:start w:val="1"/>
      <w:numFmt w:val="bullet"/>
      <w:lvlText w:val="o"/>
      <w:lvlJc w:val="left"/>
      <w:pPr>
        <w:ind w:left="3600" w:hanging="360"/>
      </w:pPr>
      <w:rPr>
        <w:rFonts w:ascii="Courier New" w:hAnsi="Courier New" w:cs="Courier New" w:hint="default"/>
      </w:rPr>
    </w:lvl>
    <w:lvl w:ilvl="5" w:tplc="5AFE3AF0" w:tentative="1">
      <w:start w:val="1"/>
      <w:numFmt w:val="bullet"/>
      <w:lvlText w:val=""/>
      <w:lvlJc w:val="left"/>
      <w:pPr>
        <w:ind w:left="4320" w:hanging="360"/>
      </w:pPr>
      <w:rPr>
        <w:rFonts w:ascii="Wingdings" w:hAnsi="Wingdings" w:hint="default"/>
      </w:rPr>
    </w:lvl>
    <w:lvl w:ilvl="6" w:tplc="7B6A16A4" w:tentative="1">
      <w:start w:val="1"/>
      <w:numFmt w:val="bullet"/>
      <w:lvlText w:val=""/>
      <w:lvlJc w:val="left"/>
      <w:pPr>
        <w:ind w:left="5040" w:hanging="360"/>
      </w:pPr>
      <w:rPr>
        <w:rFonts w:ascii="Symbol" w:hAnsi="Symbol" w:hint="default"/>
      </w:rPr>
    </w:lvl>
    <w:lvl w:ilvl="7" w:tplc="EA323634" w:tentative="1">
      <w:start w:val="1"/>
      <w:numFmt w:val="bullet"/>
      <w:lvlText w:val="o"/>
      <w:lvlJc w:val="left"/>
      <w:pPr>
        <w:ind w:left="5760" w:hanging="360"/>
      </w:pPr>
      <w:rPr>
        <w:rFonts w:ascii="Courier New" w:hAnsi="Courier New" w:cs="Courier New" w:hint="default"/>
      </w:rPr>
    </w:lvl>
    <w:lvl w:ilvl="8" w:tplc="E4FC5E96" w:tentative="1">
      <w:start w:val="1"/>
      <w:numFmt w:val="bullet"/>
      <w:lvlText w:val=""/>
      <w:lvlJc w:val="left"/>
      <w:pPr>
        <w:ind w:left="6480" w:hanging="360"/>
      </w:pPr>
      <w:rPr>
        <w:rFonts w:ascii="Wingdings" w:hAnsi="Wingdings" w:hint="default"/>
      </w:rPr>
    </w:lvl>
  </w:abstractNum>
  <w:abstractNum w:abstractNumId="21"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15:restartNumberingAfterBreak="0">
    <w:nsid w:val="7CFC19AF"/>
    <w:multiLevelType w:val="multilevel"/>
    <w:tmpl w:val="0A9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FCB6DE1"/>
    <w:multiLevelType w:val="hybridMultilevel"/>
    <w:tmpl w:val="7FCB6DE1"/>
    <w:lvl w:ilvl="0" w:tplc="B0EE4FB6">
      <w:start w:val="1"/>
      <w:numFmt w:val="bullet"/>
      <w:lvlText w:val=""/>
      <w:lvlJc w:val="left"/>
      <w:pPr>
        <w:ind w:left="720" w:hanging="360"/>
      </w:pPr>
      <w:rPr>
        <w:rFonts w:ascii="Symbol" w:hAnsi="Symbol"/>
      </w:rPr>
    </w:lvl>
    <w:lvl w:ilvl="1" w:tplc="50845B24">
      <w:start w:val="1"/>
      <w:numFmt w:val="bullet"/>
      <w:lvlText w:val="o"/>
      <w:lvlJc w:val="left"/>
      <w:pPr>
        <w:tabs>
          <w:tab w:val="num" w:pos="1440"/>
        </w:tabs>
        <w:ind w:left="1440" w:hanging="360"/>
      </w:pPr>
      <w:rPr>
        <w:rFonts w:ascii="Courier New" w:hAnsi="Courier New"/>
      </w:rPr>
    </w:lvl>
    <w:lvl w:ilvl="2" w:tplc="FB9EA31C">
      <w:start w:val="1"/>
      <w:numFmt w:val="bullet"/>
      <w:lvlText w:val=""/>
      <w:lvlJc w:val="left"/>
      <w:pPr>
        <w:tabs>
          <w:tab w:val="num" w:pos="2160"/>
        </w:tabs>
        <w:ind w:left="2160" w:hanging="360"/>
      </w:pPr>
      <w:rPr>
        <w:rFonts w:ascii="Wingdings" w:hAnsi="Wingdings"/>
      </w:rPr>
    </w:lvl>
    <w:lvl w:ilvl="3" w:tplc="D5B400E8">
      <w:start w:val="1"/>
      <w:numFmt w:val="bullet"/>
      <w:lvlText w:val=""/>
      <w:lvlJc w:val="left"/>
      <w:pPr>
        <w:tabs>
          <w:tab w:val="num" w:pos="2880"/>
        </w:tabs>
        <w:ind w:left="2880" w:hanging="360"/>
      </w:pPr>
      <w:rPr>
        <w:rFonts w:ascii="Symbol" w:hAnsi="Symbol"/>
      </w:rPr>
    </w:lvl>
    <w:lvl w:ilvl="4" w:tplc="39A4DC20">
      <w:start w:val="1"/>
      <w:numFmt w:val="bullet"/>
      <w:lvlText w:val="o"/>
      <w:lvlJc w:val="left"/>
      <w:pPr>
        <w:tabs>
          <w:tab w:val="num" w:pos="3600"/>
        </w:tabs>
        <w:ind w:left="3600" w:hanging="360"/>
      </w:pPr>
      <w:rPr>
        <w:rFonts w:ascii="Courier New" w:hAnsi="Courier New"/>
      </w:rPr>
    </w:lvl>
    <w:lvl w:ilvl="5" w:tplc="6A829A90">
      <w:start w:val="1"/>
      <w:numFmt w:val="bullet"/>
      <w:lvlText w:val=""/>
      <w:lvlJc w:val="left"/>
      <w:pPr>
        <w:tabs>
          <w:tab w:val="num" w:pos="4320"/>
        </w:tabs>
        <w:ind w:left="4320" w:hanging="360"/>
      </w:pPr>
      <w:rPr>
        <w:rFonts w:ascii="Wingdings" w:hAnsi="Wingdings"/>
      </w:rPr>
    </w:lvl>
    <w:lvl w:ilvl="6" w:tplc="1CCAC59C">
      <w:start w:val="1"/>
      <w:numFmt w:val="bullet"/>
      <w:lvlText w:val=""/>
      <w:lvlJc w:val="left"/>
      <w:pPr>
        <w:tabs>
          <w:tab w:val="num" w:pos="5040"/>
        </w:tabs>
        <w:ind w:left="5040" w:hanging="360"/>
      </w:pPr>
      <w:rPr>
        <w:rFonts w:ascii="Symbol" w:hAnsi="Symbol"/>
      </w:rPr>
    </w:lvl>
    <w:lvl w:ilvl="7" w:tplc="6F44E544">
      <w:start w:val="1"/>
      <w:numFmt w:val="bullet"/>
      <w:lvlText w:val="o"/>
      <w:lvlJc w:val="left"/>
      <w:pPr>
        <w:tabs>
          <w:tab w:val="num" w:pos="5760"/>
        </w:tabs>
        <w:ind w:left="5760" w:hanging="360"/>
      </w:pPr>
      <w:rPr>
        <w:rFonts w:ascii="Courier New" w:hAnsi="Courier New"/>
      </w:rPr>
    </w:lvl>
    <w:lvl w:ilvl="8" w:tplc="18748A4E">
      <w:start w:val="1"/>
      <w:numFmt w:val="bullet"/>
      <w:lvlText w:val=""/>
      <w:lvlJc w:val="left"/>
      <w:pPr>
        <w:tabs>
          <w:tab w:val="num" w:pos="6480"/>
        </w:tabs>
        <w:ind w:left="6480" w:hanging="360"/>
      </w:pPr>
      <w:rPr>
        <w:rFonts w:ascii="Wingdings" w:hAnsi="Wingdings"/>
      </w:rPr>
    </w:lvl>
  </w:abstractNum>
  <w:abstractNum w:abstractNumId="25" w15:restartNumberingAfterBreak="0">
    <w:nsid w:val="7FCB6DE2"/>
    <w:multiLevelType w:val="hybridMultilevel"/>
    <w:tmpl w:val="7FCB6DE2"/>
    <w:lvl w:ilvl="0" w:tplc="BEF0AC98">
      <w:start w:val="1"/>
      <w:numFmt w:val="bullet"/>
      <w:lvlText w:val=""/>
      <w:lvlJc w:val="left"/>
      <w:pPr>
        <w:ind w:left="720" w:hanging="360"/>
      </w:pPr>
      <w:rPr>
        <w:rFonts w:ascii="Symbol" w:hAnsi="Symbol"/>
      </w:rPr>
    </w:lvl>
    <w:lvl w:ilvl="1" w:tplc="B836A5BC">
      <w:start w:val="1"/>
      <w:numFmt w:val="bullet"/>
      <w:lvlText w:val="o"/>
      <w:lvlJc w:val="left"/>
      <w:pPr>
        <w:tabs>
          <w:tab w:val="num" w:pos="1440"/>
        </w:tabs>
        <w:ind w:left="1440" w:hanging="360"/>
      </w:pPr>
      <w:rPr>
        <w:rFonts w:ascii="Courier New" w:hAnsi="Courier New"/>
      </w:rPr>
    </w:lvl>
    <w:lvl w:ilvl="2" w:tplc="A774A7F2">
      <w:start w:val="1"/>
      <w:numFmt w:val="bullet"/>
      <w:lvlText w:val=""/>
      <w:lvlJc w:val="left"/>
      <w:pPr>
        <w:tabs>
          <w:tab w:val="num" w:pos="2160"/>
        </w:tabs>
        <w:ind w:left="2160" w:hanging="360"/>
      </w:pPr>
      <w:rPr>
        <w:rFonts w:ascii="Wingdings" w:hAnsi="Wingdings"/>
      </w:rPr>
    </w:lvl>
    <w:lvl w:ilvl="3" w:tplc="5DB2E5EC">
      <w:start w:val="1"/>
      <w:numFmt w:val="bullet"/>
      <w:lvlText w:val=""/>
      <w:lvlJc w:val="left"/>
      <w:pPr>
        <w:tabs>
          <w:tab w:val="num" w:pos="2880"/>
        </w:tabs>
        <w:ind w:left="2880" w:hanging="360"/>
      </w:pPr>
      <w:rPr>
        <w:rFonts w:ascii="Symbol" w:hAnsi="Symbol"/>
      </w:rPr>
    </w:lvl>
    <w:lvl w:ilvl="4" w:tplc="2B244D88">
      <w:start w:val="1"/>
      <w:numFmt w:val="bullet"/>
      <w:lvlText w:val="o"/>
      <w:lvlJc w:val="left"/>
      <w:pPr>
        <w:tabs>
          <w:tab w:val="num" w:pos="3600"/>
        </w:tabs>
        <w:ind w:left="3600" w:hanging="360"/>
      </w:pPr>
      <w:rPr>
        <w:rFonts w:ascii="Courier New" w:hAnsi="Courier New"/>
      </w:rPr>
    </w:lvl>
    <w:lvl w:ilvl="5" w:tplc="E8407CCE">
      <w:start w:val="1"/>
      <w:numFmt w:val="bullet"/>
      <w:lvlText w:val=""/>
      <w:lvlJc w:val="left"/>
      <w:pPr>
        <w:tabs>
          <w:tab w:val="num" w:pos="4320"/>
        </w:tabs>
        <w:ind w:left="4320" w:hanging="360"/>
      </w:pPr>
      <w:rPr>
        <w:rFonts w:ascii="Wingdings" w:hAnsi="Wingdings"/>
      </w:rPr>
    </w:lvl>
    <w:lvl w:ilvl="6" w:tplc="8162EDEE">
      <w:start w:val="1"/>
      <w:numFmt w:val="bullet"/>
      <w:lvlText w:val=""/>
      <w:lvlJc w:val="left"/>
      <w:pPr>
        <w:tabs>
          <w:tab w:val="num" w:pos="5040"/>
        </w:tabs>
        <w:ind w:left="5040" w:hanging="360"/>
      </w:pPr>
      <w:rPr>
        <w:rFonts w:ascii="Symbol" w:hAnsi="Symbol"/>
      </w:rPr>
    </w:lvl>
    <w:lvl w:ilvl="7" w:tplc="6AF6E28C">
      <w:start w:val="1"/>
      <w:numFmt w:val="bullet"/>
      <w:lvlText w:val="o"/>
      <w:lvlJc w:val="left"/>
      <w:pPr>
        <w:tabs>
          <w:tab w:val="num" w:pos="5760"/>
        </w:tabs>
        <w:ind w:left="5760" w:hanging="360"/>
      </w:pPr>
      <w:rPr>
        <w:rFonts w:ascii="Courier New" w:hAnsi="Courier New"/>
      </w:rPr>
    </w:lvl>
    <w:lvl w:ilvl="8" w:tplc="9C10775E">
      <w:start w:val="1"/>
      <w:numFmt w:val="bullet"/>
      <w:lvlText w:val=""/>
      <w:lvlJc w:val="left"/>
      <w:pPr>
        <w:tabs>
          <w:tab w:val="num" w:pos="6480"/>
        </w:tabs>
        <w:ind w:left="6480" w:hanging="360"/>
      </w:pPr>
      <w:rPr>
        <w:rFonts w:ascii="Wingdings" w:hAnsi="Wingdings"/>
      </w:rPr>
    </w:lvl>
  </w:abstractNum>
  <w:abstractNum w:abstractNumId="26" w15:restartNumberingAfterBreak="0">
    <w:nsid w:val="7FCB6DE3"/>
    <w:multiLevelType w:val="hybridMultilevel"/>
    <w:tmpl w:val="7FCB6DE3"/>
    <w:lvl w:ilvl="0" w:tplc="698A2D0C">
      <w:start w:val="1"/>
      <w:numFmt w:val="bullet"/>
      <w:lvlText w:val=""/>
      <w:lvlJc w:val="left"/>
      <w:pPr>
        <w:ind w:left="720" w:hanging="360"/>
      </w:pPr>
      <w:rPr>
        <w:rFonts w:ascii="Symbol" w:hAnsi="Symbol"/>
      </w:rPr>
    </w:lvl>
    <w:lvl w:ilvl="1" w:tplc="98CC5816">
      <w:start w:val="1"/>
      <w:numFmt w:val="bullet"/>
      <w:lvlText w:val="o"/>
      <w:lvlJc w:val="left"/>
      <w:pPr>
        <w:tabs>
          <w:tab w:val="num" w:pos="1440"/>
        </w:tabs>
        <w:ind w:left="1440" w:hanging="360"/>
      </w:pPr>
      <w:rPr>
        <w:rFonts w:ascii="Courier New" w:hAnsi="Courier New"/>
      </w:rPr>
    </w:lvl>
    <w:lvl w:ilvl="2" w:tplc="BB0E7A1C">
      <w:start w:val="1"/>
      <w:numFmt w:val="bullet"/>
      <w:lvlText w:val=""/>
      <w:lvlJc w:val="left"/>
      <w:pPr>
        <w:tabs>
          <w:tab w:val="num" w:pos="2160"/>
        </w:tabs>
        <w:ind w:left="2160" w:hanging="360"/>
      </w:pPr>
      <w:rPr>
        <w:rFonts w:ascii="Wingdings" w:hAnsi="Wingdings"/>
      </w:rPr>
    </w:lvl>
    <w:lvl w:ilvl="3" w:tplc="22E61ADA">
      <w:start w:val="1"/>
      <w:numFmt w:val="bullet"/>
      <w:lvlText w:val=""/>
      <w:lvlJc w:val="left"/>
      <w:pPr>
        <w:tabs>
          <w:tab w:val="num" w:pos="2880"/>
        </w:tabs>
        <w:ind w:left="2880" w:hanging="360"/>
      </w:pPr>
      <w:rPr>
        <w:rFonts w:ascii="Symbol" w:hAnsi="Symbol"/>
      </w:rPr>
    </w:lvl>
    <w:lvl w:ilvl="4" w:tplc="5EF08968">
      <w:start w:val="1"/>
      <w:numFmt w:val="bullet"/>
      <w:lvlText w:val="o"/>
      <w:lvlJc w:val="left"/>
      <w:pPr>
        <w:tabs>
          <w:tab w:val="num" w:pos="3600"/>
        </w:tabs>
        <w:ind w:left="3600" w:hanging="360"/>
      </w:pPr>
      <w:rPr>
        <w:rFonts w:ascii="Courier New" w:hAnsi="Courier New"/>
      </w:rPr>
    </w:lvl>
    <w:lvl w:ilvl="5" w:tplc="D6E0CDDE">
      <w:start w:val="1"/>
      <w:numFmt w:val="bullet"/>
      <w:lvlText w:val=""/>
      <w:lvlJc w:val="left"/>
      <w:pPr>
        <w:tabs>
          <w:tab w:val="num" w:pos="4320"/>
        </w:tabs>
        <w:ind w:left="4320" w:hanging="360"/>
      </w:pPr>
      <w:rPr>
        <w:rFonts w:ascii="Wingdings" w:hAnsi="Wingdings"/>
      </w:rPr>
    </w:lvl>
    <w:lvl w:ilvl="6" w:tplc="7D3E3BEE">
      <w:start w:val="1"/>
      <w:numFmt w:val="bullet"/>
      <w:lvlText w:val=""/>
      <w:lvlJc w:val="left"/>
      <w:pPr>
        <w:tabs>
          <w:tab w:val="num" w:pos="5040"/>
        </w:tabs>
        <w:ind w:left="5040" w:hanging="360"/>
      </w:pPr>
      <w:rPr>
        <w:rFonts w:ascii="Symbol" w:hAnsi="Symbol"/>
      </w:rPr>
    </w:lvl>
    <w:lvl w:ilvl="7" w:tplc="739A3C80">
      <w:start w:val="1"/>
      <w:numFmt w:val="bullet"/>
      <w:lvlText w:val="o"/>
      <w:lvlJc w:val="left"/>
      <w:pPr>
        <w:tabs>
          <w:tab w:val="num" w:pos="5760"/>
        </w:tabs>
        <w:ind w:left="5760" w:hanging="360"/>
      </w:pPr>
      <w:rPr>
        <w:rFonts w:ascii="Courier New" w:hAnsi="Courier New"/>
      </w:rPr>
    </w:lvl>
    <w:lvl w:ilvl="8" w:tplc="73422DFA">
      <w:start w:val="1"/>
      <w:numFmt w:val="bullet"/>
      <w:lvlText w:val=""/>
      <w:lvlJc w:val="left"/>
      <w:pPr>
        <w:tabs>
          <w:tab w:val="num" w:pos="6480"/>
        </w:tabs>
        <w:ind w:left="6480" w:hanging="360"/>
      </w:pPr>
      <w:rPr>
        <w:rFonts w:ascii="Wingdings" w:hAnsi="Wingdings"/>
      </w:rPr>
    </w:lvl>
  </w:abstractNum>
  <w:abstractNum w:abstractNumId="27" w15:restartNumberingAfterBreak="0">
    <w:nsid w:val="7FCB6DE4"/>
    <w:multiLevelType w:val="hybridMultilevel"/>
    <w:tmpl w:val="7FCB6DE4"/>
    <w:lvl w:ilvl="0" w:tplc="346EF244">
      <w:start w:val="1"/>
      <w:numFmt w:val="bullet"/>
      <w:lvlText w:val=""/>
      <w:lvlJc w:val="left"/>
      <w:pPr>
        <w:ind w:left="720" w:hanging="360"/>
      </w:pPr>
      <w:rPr>
        <w:rFonts w:ascii="Symbol" w:hAnsi="Symbol"/>
      </w:rPr>
    </w:lvl>
    <w:lvl w:ilvl="1" w:tplc="B7DCFD3C">
      <w:start w:val="1"/>
      <w:numFmt w:val="bullet"/>
      <w:lvlText w:val="o"/>
      <w:lvlJc w:val="left"/>
      <w:pPr>
        <w:tabs>
          <w:tab w:val="num" w:pos="1440"/>
        </w:tabs>
        <w:ind w:left="1440" w:hanging="360"/>
      </w:pPr>
      <w:rPr>
        <w:rFonts w:ascii="Courier New" w:hAnsi="Courier New"/>
      </w:rPr>
    </w:lvl>
    <w:lvl w:ilvl="2" w:tplc="A25C54CE">
      <w:start w:val="1"/>
      <w:numFmt w:val="bullet"/>
      <w:lvlText w:val=""/>
      <w:lvlJc w:val="left"/>
      <w:pPr>
        <w:tabs>
          <w:tab w:val="num" w:pos="2160"/>
        </w:tabs>
        <w:ind w:left="2160" w:hanging="360"/>
      </w:pPr>
      <w:rPr>
        <w:rFonts w:ascii="Wingdings" w:hAnsi="Wingdings"/>
      </w:rPr>
    </w:lvl>
    <w:lvl w:ilvl="3" w:tplc="D5523152">
      <w:start w:val="1"/>
      <w:numFmt w:val="bullet"/>
      <w:lvlText w:val=""/>
      <w:lvlJc w:val="left"/>
      <w:pPr>
        <w:tabs>
          <w:tab w:val="num" w:pos="2880"/>
        </w:tabs>
        <w:ind w:left="2880" w:hanging="360"/>
      </w:pPr>
      <w:rPr>
        <w:rFonts w:ascii="Symbol" w:hAnsi="Symbol"/>
      </w:rPr>
    </w:lvl>
    <w:lvl w:ilvl="4" w:tplc="5D0E5B80">
      <w:start w:val="1"/>
      <w:numFmt w:val="bullet"/>
      <w:lvlText w:val="o"/>
      <w:lvlJc w:val="left"/>
      <w:pPr>
        <w:tabs>
          <w:tab w:val="num" w:pos="3600"/>
        </w:tabs>
        <w:ind w:left="3600" w:hanging="360"/>
      </w:pPr>
      <w:rPr>
        <w:rFonts w:ascii="Courier New" w:hAnsi="Courier New"/>
      </w:rPr>
    </w:lvl>
    <w:lvl w:ilvl="5" w:tplc="9176F30A">
      <w:start w:val="1"/>
      <w:numFmt w:val="bullet"/>
      <w:lvlText w:val=""/>
      <w:lvlJc w:val="left"/>
      <w:pPr>
        <w:tabs>
          <w:tab w:val="num" w:pos="4320"/>
        </w:tabs>
        <w:ind w:left="4320" w:hanging="360"/>
      </w:pPr>
      <w:rPr>
        <w:rFonts w:ascii="Wingdings" w:hAnsi="Wingdings"/>
      </w:rPr>
    </w:lvl>
    <w:lvl w:ilvl="6" w:tplc="86D2BD68">
      <w:start w:val="1"/>
      <w:numFmt w:val="bullet"/>
      <w:lvlText w:val=""/>
      <w:lvlJc w:val="left"/>
      <w:pPr>
        <w:tabs>
          <w:tab w:val="num" w:pos="5040"/>
        </w:tabs>
        <w:ind w:left="5040" w:hanging="360"/>
      </w:pPr>
      <w:rPr>
        <w:rFonts w:ascii="Symbol" w:hAnsi="Symbol"/>
      </w:rPr>
    </w:lvl>
    <w:lvl w:ilvl="7" w:tplc="DB8AB7CA">
      <w:start w:val="1"/>
      <w:numFmt w:val="bullet"/>
      <w:lvlText w:val="o"/>
      <w:lvlJc w:val="left"/>
      <w:pPr>
        <w:tabs>
          <w:tab w:val="num" w:pos="5760"/>
        </w:tabs>
        <w:ind w:left="5760" w:hanging="360"/>
      </w:pPr>
      <w:rPr>
        <w:rFonts w:ascii="Courier New" w:hAnsi="Courier New"/>
      </w:rPr>
    </w:lvl>
    <w:lvl w:ilvl="8" w:tplc="4C3042EE">
      <w:start w:val="1"/>
      <w:numFmt w:val="bullet"/>
      <w:lvlText w:val=""/>
      <w:lvlJc w:val="left"/>
      <w:pPr>
        <w:tabs>
          <w:tab w:val="num" w:pos="6480"/>
        </w:tabs>
        <w:ind w:left="6480" w:hanging="360"/>
      </w:pPr>
      <w:rPr>
        <w:rFonts w:ascii="Wingdings" w:hAnsi="Wingdings"/>
      </w:rPr>
    </w:lvl>
  </w:abstractNum>
  <w:abstractNum w:abstractNumId="28" w15:restartNumberingAfterBreak="0">
    <w:nsid w:val="7FCB6DE5"/>
    <w:multiLevelType w:val="hybridMultilevel"/>
    <w:tmpl w:val="7FCB6DE5"/>
    <w:lvl w:ilvl="0" w:tplc="F89616AE">
      <w:start w:val="1"/>
      <w:numFmt w:val="bullet"/>
      <w:lvlText w:val=""/>
      <w:lvlJc w:val="left"/>
      <w:pPr>
        <w:ind w:left="720" w:hanging="360"/>
      </w:pPr>
      <w:rPr>
        <w:rFonts w:ascii="Symbol" w:hAnsi="Symbol"/>
      </w:rPr>
    </w:lvl>
    <w:lvl w:ilvl="1" w:tplc="8B9A0C7C">
      <w:start w:val="1"/>
      <w:numFmt w:val="bullet"/>
      <w:lvlText w:val="o"/>
      <w:lvlJc w:val="left"/>
      <w:pPr>
        <w:tabs>
          <w:tab w:val="num" w:pos="1440"/>
        </w:tabs>
        <w:ind w:left="1440" w:hanging="360"/>
      </w:pPr>
      <w:rPr>
        <w:rFonts w:ascii="Courier New" w:hAnsi="Courier New"/>
      </w:rPr>
    </w:lvl>
    <w:lvl w:ilvl="2" w:tplc="343EBCF8">
      <w:start w:val="1"/>
      <w:numFmt w:val="bullet"/>
      <w:lvlText w:val=""/>
      <w:lvlJc w:val="left"/>
      <w:pPr>
        <w:tabs>
          <w:tab w:val="num" w:pos="2160"/>
        </w:tabs>
        <w:ind w:left="2160" w:hanging="360"/>
      </w:pPr>
      <w:rPr>
        <w:rFonts w:ascii="Wingdings" w:hAnsi="Wingdings"/>
      </w:rPr>
    </w:lvl>
    <w:lvl w:ilvl="3" w:tplc="2780C226">
      <w:start w:val="1"/>
      <w:numFmt w:val="bullet"/>
      <w:lvlText w:val=""/>
      <w:lvlJc w:val="left"/>
      <w:pPr>
        <w:tabs>
          <w:tab w:val="num" w:pos="2880"/>
        </w:tabs>
        <w:ind w:left="2880" w:hanging="360"/>
      </w:pPr>
      <w:rPr>
        <w:rFonts w:ascii="Symbol" w:hAnsi="Symbol"/>
      </w:rPr>
    </w:lvl>
    <w:lvl w:ilvl="4" w:tplc="DC00AC4E">
      <w:start w:val="1"/>
      <w:numFmt w:val="bullet"/>
      <w:lvlText w:val="o"/>
      <w:lvlJc w:val="left"/>
      <w:pPr>
        <w:tabs>
          <w:tab w:val="num" w:pos="3600"/>
        </w:tabs>
        <w:ind w:left="3600" w:hanging="360"/>
      </w:pPr>
      <w:rPr>
        <w:rFonts w:ascii="Courier New" w:hAnsi="Courier New"/>
      </w:rPr>
    </w:lvl>
    <w:lvl w:ilvl="5" w:tplc="A768C9AA">
      <w:start w:val="1"/>
      <w:numFmt w:val="bullet"/>
      <w:lvlText w:val=""/>
      <w:lvlJc w:val="left"/>
      <w:pPr>
        <w:tabs>
          <w:tab w:val="num" w:pos="4320"/>
        </w:tabs>
        <w:ind w:left="4320" w:hanging="360"/>
      </w:pPr>
      <w:rPr>
        <w:rFonts w:ascii="Wingdings" w:hAnsi="Wingdings"/>
      </w:rPr>
    </w:lvl>
    <w:lvl w:ilvl="6" w:tplc="3482CC8E">
      <w:start w:val="1"/>
      <w:numFmt w:val="bullet"/>
      <w:lvlText w:val=""/>
      <w:lvlJc w:val="left"/>
      <w:pPr>
        <w:tabs>
          <w:tab w:val="num" w:pos="5040"/>
        </w:tabs>
        <w:ind w:left="5040" w:hanging="360"/>
      </w:pPr>
      <w:rPr>
        <w:rFonts w:ascii="Symbol" w:hAnsi="Symbol"/>
      </w:rPr>
    </w:lvl>
    <w:lvl w:ilvl="7" w:tplc="ECC4A278">
      <w:start w:val="1"/>
      <w:numFmt w:val="bullet"/>
      <w:lvlText w:val="o"/>
      <w:lvlJc w:val="left"/>
      <w:pPr>
        <w:tabs>
          <w:tab w:val="num" w:pos="5760"/>
        </w:tabs>
        <w:ind w:left="5760" w:hanging="360"/>
      </w:pPr>
      <w:rPr>
        <w:rFonts w:ascii="Courier New" w:hAnsi="Courier New"/>
      </w:rPr>
    </w:lvl>
    <w:lvl w:ilvl="8" w:tplc="5C767BA2">
      <w:start w:val="1"/>
      <w:numFmt w:val="bullet"/>
      <w:lvlText w:val=""/>
      <w:lvlJc w:val="left"/>
      <w:pPr>
        <w:tabs>
          <w:tab w:val="num" w:pos="6480"/>
        </w:tabs>
        <w:ind w:left="6480" w:hanging="360"/>
      </w:pPr>
      <w:rPr>
        <w:rFonts w:ascii="Wingdings" w:hAnsi="Wingdings"/>
      </w:rPr>
    </w:lvl>
  </w:abstractNum>
  <w:abstractNum w:abstractNumId="29" w15:restartNumberingAfterBreak="0">
    <w:nsid w:val="7FCB6DE6"/>
    <w:multiLevelType w:val="hybridMultilevel"/>
    <w:tmpl w:val="7FCB6DE6"/>
    <w:lvl w:ilvl="0" w:tplc="9A147A52">
      <w:start w:val="1"/>
      <w:numFmt w:val="bullet"/>
      <w:lvlText w:val=""/>
      <w:lvlJc w:val="left"/>
      <w:pPr>
        <w:ind w:left="720" w:hanging="360"/>
      </w:pPr>
      <w:rPr>
        <w:rFonts w:ascii="Symbol" w:hAnsi="Symbol"/>
      </w:rPr>
    </w:lvl>
    <w:lvl w:ilvl="1" w:tplc="27A89CB8">
      <w:start w:val="1"/>
      <w:numFmt w:val="bullet"/>
      <w:lvlText w:val="o"/>
      <w:lvlJc w:val="left"/>
      <w:pPr>
        <w:tabs>
          <w:tab w:val="num" w:pos="1440"/>
        </w:tabs>
        <w:ind w:left="1440" w:hanging="360"/>
      </w:pPr>
      <w:rPr>
        <w:rFonts w:ascii="Courier New" w:hAnsi="Courier New"/>
      </w:rPr>
    </w:lvl>
    <w:lvl w:ilvl="2" w:tplc="EC785678">
      <w:start w:val="1"/>
      <w:numFmt w:val="bullet"/>
      <w:lvlText w:val=""/>
      <w:lvlJc w:val="left"/>
      <w:pPr>
        <w:tabs>
          <w:tab w:val="num" w:pos="2160"/>
        </w:tabs>
        <w:ind w:left="2160" w:hanging="360"/>
      </w:pPr>
      <w:rPr>
        <w:rFonts w:ascii="Wingdings" w:hAnsi="Wingdings"/>
      </w:rPr>
    </w:lvl>
    <w:lvl w:ilvl="3" w:tplc="CFDA9AB4">
      <w:start w:val="1"/>
      <w:numFmt w:val="bullet"/>
      <w:lvlText w:val=""/>
      <w:lvlJc w:val="left"/>
      <w:pPr>
        <w:tabs>
          <w:tab w:val="num" w:pos="2880"/>
        </w:tabs>
        <w:ind w:left="2880" w:hanging="360"/>
      </w:pPr>
      <w:rPr>
        <w:rFonts w:ascii="Symbol" w:hAnsi="Symbol"/>
      </w:rPr>
    </w:lvl>
    <w:lvl w:ilvl="4" w:tplc="978C5D2E">
      <w:start w:val="1"/>
      <w:numFmt w:val="bullet"/>
      <w:lvlText w:val="o"/>
      <w:lvlJc w:val="left"/>
      <w:pPr>
        <w:tabs>
          <w:tab w:val="num" w:pos="3600"/>
        </w:tabs>
        <w:ind w:left="3600" w:hanging="360"/>
      </w:pPr>
      <w:rPr>
        <w:rFonts w:ascii="Courier New" w:hAnsi="Courier New"/>
      </w:rPr>
    </w:lvl>
    <w:lvl w:ilvl="5" w:tplc="0BC005C2">
      <w:start w:val="1"/>
      <w:numFmt w:val="bullet"/>
      <w:lvlText w:val=""/>
      <w:lvlJc w:val="left"/>
      <w:pPr>
        <w:tabs>
          <w:tab w:val="num" w:pos="4320"/>
        </w:tabs>
        <w:ind w:left="4320" w:hanging="360"/>
      </w:pPr>
      <w:rPr>
        <w:rFonts w:ascii="Wingdings" w:hAnsi="Wingdings"/>
      </w:rPr>
    </w:lvl>
    <w:lvl w:ilvl="6" w:tplc="1FAC6E7A">
      <w:start w:val="1"/>
      <w:numFmt w:val="bullet"/>
      <w:lvlText w:val=""/>
      <w:lvlJc w:val="left"/>
      <w:pPr>
        <w:tabs>
          <w:tab w:val="num" w:pos="5040"/>
        </w:tabs>
        <w:ind w:left="5040" w:hanging="360"/>
      </w:pPr>
      <w:rPr>
        <w:rFonts w:ascii="Symbol" w:hAnsi="Symbol"/>
      </w:rPr>
    </w:lvl>
    <w:lvl w:ilvl="7" w:tplc="C390E46C">
      <w:start w:val="1"/>
      <w:numFmt w:val="bullet"/>
      <w:lvlText w:val="o"/>
      <w:lvlJc w:val="left"/>
      <w:pPr>
        <w:tabs>
          <w:tab w:val="num" w:pos="5760"/>
        </w:tabs>
        <w:ind w:left="5760" w:hanging="360"/>
      </w:pPr>
      <w:rPr>
        <w:rFonts w:ascii="Courier New" w:hAnsi="Courier New"/>
      </w:rPr>
    </w:lvl>
    <w:lvl w:ilvl="8" w:tplc="7E368314">
      <w:start w:val="1"/>
      <w:numFmt w:val="bullet"/>
      <w:lvlText w:val=""/>
      <w:lvlJc w:val="left"/>
      <w:pPr>
        <w:tabs>
          <w:tab w:val="num" w:pos="6480"/>
        </w:tabs>
        <w:ind w:left="6480" w:hanging="360"/>
      </w:pPr>
      <w:rPr>
        <w:rFonts w:ascii="Wingdings" w:hAnsi="Wingdings"/>
      </w:rPr>
    </w:lvl>
  </w:abstractNum>
  <w:abstractNum w:abstractNumId="30" w15:restartNumberingAfterBreak="0">
    <w:nsid w:val="7FCB6DE7"/>
    <w:multiLevelType w:val="hybridMultilevel"/>
    <w:tmpl w:val="7FCB6DE7"/>
    <w:lvl w:ilvl="0" w:tplc="B4AE12DC">
      <w:start w:val="1"/>
      <w:numFmt w:val="bullet"/>
      <w:lvlText w:val=""/>
      <w:lvlJc w:val="left"/>
      <w:pPr>
        <w:ind w:left="720" w:hanging="360"/>
      </w:pPr>
      <w:rPr>
        <w:rFonts w:ascii="Symbol" w:hAnsi="Symbol"/>
      </w:rPr>
    </w:lvl>
    <w:lvl w:ilvl="1" w:tplc="C32891E6">
      <w:start w:val="1"/>
      <w:numFmt w:val="bullet"/>
      <w:lvlText w:val="o"/>
      <w:lvlJc w:val="left"/>
      <w:pPr>
        <w:tabs>
          <w:tab w:val="num" w:pos="1440"/>
        </w:tabs>
        <w:ind w:left="1440" w:hanging="360"/>
      </w:pPr>
      <w:rPr>
        <w:rFonts w:ascii="Courier New" w:hAnsi="Courier New"/>
      </w:rPr>
    </w:lvl>
    <w:lvl w:ilvl="2" w:tplc="AB22DE5E">
      <w:start w:val="1"/>
      <w:numFmt w:val="bullet"/>
      <w:lvlText w:val=""/>
      <w:lvlJc w:val="left"/>
      <w:pPr>
        <w:tabs>
          <w:tab w:val="num" w:pos="2160"/>
        </w:tabs>
        <w:ind w:left="2160" w:hanging="360"/>
      </w:pPr>
      <w:rPr>
        <w:rFonts w:ascii="Wingdings" w:hAnsi="Wingdings"/>
      </w:rPr>
    </w:lvl>
    <w:lvl w:ilvl="3" w:tplc="596E48C4">
      <w:start w:val="1"/>
      <w:numFmt w:val="bullet"/>
      <w:lvlText w:val=""/>
      <w:lvlJc w:val="left"/>
      <w:pPr>
        <w:tabs>
          <w:tab w:val="num" w:pos="2880"/>
        </w:tabs>
        <w:ind w:left="2880" w:hanging="360"/>
      </w:pPr>
      <w:rPr>
        <w:rFonts w:ascii="Symbol" w:hAnsi="Symbol"/>
      </w:rPr>
    </w:lvl>
    <w:lvl w:ilvl="4" w:tplc="DD22F95A">
      <w:start w:val="1"/>
      <w:numFmt w:val="bullet"/>
      <w:lvlText w:val="o"/>
      <w:lvlJc w:val="left"/>
      <w:pPr>
        <w:tabs>
          <w:tab w:val="num" w:pos="3600"/>
        </w:tabs>
        <w:ind w:left="3600" w:hanging="360"/>
      </w:pPr>
      <w:rPr>
        <w:rFonts w:ascii="Courier New" w:hAnsi="Courier New"/>
      </w:rPr>
    </w:lvl>
    <w:lvl w:ilvl="5" w:tplc="8DE03000">
      <w:start w:val="1"/>
      <w:numFmt w:val="bullet"/>
      <w:lvlText w:val=""/>
      <w:lvlJc w:val="left"/>
      <w:pPr>
        <w:tabs>
          <w:tab w:val="num" w:pos="4320"/>
        </w:tabs>
        <w:ind w:left="4320" w:hanging="360"/>
      </w:pPr>
      <w:rPr>
        <w:rFonts w:ascii="Wingdings" w:hAnsi="Wingdings"/>
      </w:rPr>
    </w:lvl>
    <w:lvl w:ilvl="6" w:tplc="EE26D1F0">
      <w:start w:val="1"/>
      <w:numFmt w:val="bullet"/>
      <w:lvlText w:val=""/>
      <w:lvlJc w:val="left"/>
      <w:pPr>
        <w:tabs>
          <w:tab w:val="num" w:pos="5040"/>
        </w:tabs>
        <w:ind w:left="5040" w:hanging="360"/>
      </w:pPr>
      <w:rPr>
        <w:rFonts w:ascii="Symbol" w:hAnsi="Symbol"/>
      </w:rPr>
    </w:lvl>
    <w:lvl w:ilvl="7" w:tplc="7A16454C">
      <w:start w:val="1"/>
      <w:numFmt w:val="bullet"/>
      <w:lvlText w:val="o"/>
      <w:lvlJc w:val="left"/>
      <w:pPr>
        <w:tabs>
          <w:tab w:val="num" w:pos="5760"/>
        </w:tabs>
        <w:ind w:left="5760" w:hanging="360"/>
      </w:pPr>
      <w:rPr>
        <w:rFonts w:ascii="Courier New" w:hAnsi="Courier New"/>
      </w:rPr>
    </w:lvl>
    <w:lvl w:ilvl="8" w:tplc="F0A69288">
      <w:start w:val="1"/>
      <w:numFmt w:val="bullet"/>
      <w:lvlText w:val=""/>
      <w:lvlJc w:val="left"/>
      <w:pPr>
        <w:tabs>
          <w:tab w:val="num" w:pos="6480"/>
        </w:tabs>
        <w:ind w:left="6480" w:hanging="360"/>
      </w:pPr>
      <w:rPr>
        <w:rFonts w:ascii="Wingdings" w:hAnsi="Wingdings"/>
      </w:rPr>
    </w:lvl>
  </w:abstractNum>
  <w:abstractNum w:abstractNumId="31" w15:restartNumberingAfterBreak="0">
    <w:nsid w:val="7FCB6DE8"/>
    <w:multiLevelType w:val="hybridMultilevel"/>
    <w:tmpl w:val="7FCB6DE8"/>
    <w:lvl w:ilvl="0" w:tplc="40FA4A4C">
      <w:start w:val="1"/>
      <w:numFmt w:val="bullet"/>
      <w:lvlText w:val=""/>
      <w:lvlJc w:val="left"/>
      <w:pPr>
        <w:ind w:left="720" w:hanging="360"/>
      </w:pPr>
      <w:rPr>
        <w:rFonts w:ascii="Symbol" w:hAnsi="Symbol"/>
      </w:rPr>
    </w:lvl>
    <w:lvl w:ilvl="1" w:tplc="D03C363C">
      <w:start w:val="1"/>
      <w:numFmt w:val="bullet"/>
      <w:lvlText w:val="o"/>
      <w:lvlJc w:val="left"/>
      <w:pPr>
        <w:tabs>
          <w:tab w:val="num" w:pos="1440"/>
        </w:tabs>
        <w:ind w:left="1440" w:hanging="360"/>
      </w:pPr>
      <w:rPr>
        <w:rFonts w:ascii="Courier New" w:hAnsi="Courier New"/>
      </w:rPr>
    </w:lvl>
    <w:lvl w:ilvl="2" w:tplc="F80ED580">
      <w:start w:val="1"/>
      <w:numFmt w:val="bullet"/>
      <w:lvlText w:val=""/>
      <w:lvlJc w:val="left"/>
      <w:pPr>
        <w:tabs>
          <w:tab w:val="num" w:pos="2160"/>
        </w:tabs>
        <w:ind w:left="2160" w:hanging="360"/>
      </w:pPr>
      <w:rPr>
        <w:rFonts w:ascii="Wingdings" w:hAnsi="Wingdings"/>
      </w:rPr>
    </w:lvl>
    <w:lvl w:ilvl="3" w:tplc="1B88B34A">
      <w:start w:val="1"/>
      <w:numFmt w:val="bullet"/>
      <w:lvlText w:val=""/>
      <w:lvlJc w:val="left"/>
      <w:pPr>
        <w:tabs>
          <w:tab w:val="num" w:pos="2880"/>
        </w:tabs>
        <w:ind w:left="2880" w:hanging="360"/>
      </w:pPr>
      <w:rPr>
        <w:rFonts w:ascii="Symbol" w:hAnsi="Symbol"/>
      </w:rPr>
    </w:lvl>
    <w:lvl w:ilvl="4" w:tplc="AD34587A">
      <w:start w:val="1"/>
      <w:numFmt w:val="bullet"/>
      <w:lvlText w:val="o"/>
      <w:lvlJc w:val="left"/>
      <w:pPr>
        <w:tabs>
          <w:tab w:val="num" w:pos="3600"/>
        </w:tabs>
        <w:ind w:left="3600" w:hanging="360"/>
      </w:pPr>
      <w:rPr>
        <w:rFonts w:ascii="Courier New" w:hAnsi="Courier New"/>
      </w:rPr>
    </w:lvl>
    <w:lvl w:ilvl="5" w:tplc="CEB6CFD6">
      <w:start w:val="1"/>
      <w:numFmt w:val="bullet"/>
      <w:lvlText w:val=""/>
      <w:lvlJc w:val="left"/>
      <w:pPr>
        <w:tabs>
          <w:tab w:val="num" w:pos="4320"/>
        </w:tabs>
        <w:ind w:left="4320" w:hanging="360"/>
      </w:pPr>
      <w:rPr>
        <w:rFonts w:ascii="Wingdings" w:hAnsi="Wingdings"/>
      </w:rPr>
    </w:lvl>
    <w:lvl w:ilvl="6" w:tplc="DFA201BE">
      <w:start w:val="1"/>
      <w:numFmt w:val="bullet"/>
      <w:lvlText w:val=""/>
      <w:lvlJc w:val="left"/>
      <w:pPr>
        <w:tabs>
          <w:tab w:val="num" w:pos="5040"/>
        </w:tabs>
        <w:ind w:left="5040" w:hanging="360"/>
      </w:pPr>
      <w:rPr>
        <w:rFonts w:ascii="Symbol" w:hAnsi="Symbol"/>
      </w:rPr>
    </w:lvl>
    <w:lvl w:ilvl="7" w:tplc="2918D0A8">
      <w:start w:val="1"/>
      <w:numFmt w:val="bullet"/>
      <w:lvlText w:val="o"/>
      <w:lvlJc w:val="left"/>
      <w:pPr>
        <w:tabs>
          <w:tab w:val="num" w:pos="5760"/>
        </w:tabs>
        <w:ind w:left="5760" w:hanging="360"/>
      </w:pPr>
      <w:rPr>
        <w:rFonts w:ascii="Courier New" w:hAnsi="Courier New"/>
      </w:rPr>
    </w:lvl>
    <w:lvl w:ilvl="8" w:tplc="642C4F70">
      <w:start w:val="1"/>
      <w:numFmt w:val="bullet"/>
      <w:lvlText w:val=""/>
      <w:lvlJc w:val="left"/>
      <w:pPr>
        <w:tabs>
          <w:tab w:val="num" w:pos="6480"/>
        </w:tabs>
        <w:ind w:left="6480" w:hanging="360"/>
      </w:pPr>
      <w:rPr>
        <w:rFonts w:ascii="Wingdings" w:hAnsi="Wingdings"/>
      </w:rPr>
    </w:lvl>
  </w:abstractNum>
  <w:abstractNum w:abstractNumId="32" w15:restartNumberingAfterBreak="0">
    <w:nsid w:val="7FCB6DE9"/>
    <w:multiLevelType w:val="hybridMultilevel"/>
    <w:tmpl w:val="7FCB6DE9"/>
    <w:lvl w:ilvl="0" w:tplc="32A69002">
      <w:start w:val="1"/>
      <w:numFmt w:val="bullet"/>
      <w:lvlText w:val=""/>
      <w:lvlJc w:val="left"/>
      <w:pPr>
        <w:ind w:left="720" w:hanging="360"/>
      </w:pPr>
      <w:rPr>
        <w:rFonts w:ascii="Symbol" w:hAnsi="Symbol"/>
      </w:rPr>
    </w:lvl>
    <w:lvl w:ilvl="1" w:tplc="45D2E492">
      <w:start w:val="1"/>
      <w:numFmt w:val="bullet"/>
      <w:lvlText w:val="o"/>
      <w:lvlJc w:val="left"/>
      <w:pPr>
        <w:tabs>
          <w:tab w:val="num" w:pos="1440"/>
        </w:tabs>
        <w:ind w:left="1440" w:hanging="360"/>
      </w:pPr>
      <w:rPr>
        <w:rFonts w:ascii="Courier New" w:hAnsi="Courier New"/>
      </w:rPr>
    </w:lvl>
    <w:lvl w:ilvl="2" w:tplc="65FC07AE">
      <w:start w:val="1"/>
      <w:numFmt w:val="bullet"/>
      <w:lvlText w:val=""/>
      <w:lvlJc w:val="left"/>
      <w:pPr>
        <w:tabs>
          <w:tab w:val="num" w:pos="2160"/>
        </w:tabs>
        <w:ind w:left="2160" w:hanging="360"/>
      </w:pPr>
      <w:rPr>
        <w:rFonts w:ascii="Wingdings" w:hAnsi="Wingdings"/>
      </w:rPr>
    </w:lvl>
    <w:lvl w:ilvl="3" w:tplc="F85C9614">
      <w:start w:val="1"/>
      <w:numFmt w:val="bullet"/>
      <w:lvlText w:val=""/>
      <w:lvlJc w:val="left"/>
      <w:pPr>
        <w:tabs>
          <w:tab w:val="num" w:pos="2880"/>
        </w:tabs>
        <w:ind w:left="2880" w:hanging="360"/>
      </w:pPr>
      <w:rPr>
        <w:rFonts w:ascii="Symbol" w:hAnsi="Symbol"/>
      </w:rPr>
    </w:lvl>
    <w:lvl w:ilvl="4" w:tplc="E51C26E4">
      <w:start w:val="1"/>
      <w:numFmt w:val="bullet"/>
      <w:lvlText w:val="o"/>
      <w:lvlJc w:val="left"/>
      <w:pPr>
        <w:tabs>
          <w:tab w:val="num" w:pos="3600"/>
        </w:tabs>
        <w:ind w:left="3600" w:hanging="360"/>
      </w:pPr>
      <w:rPr>
        <w:rFonts w:ascii="Courier New" w:hAnsi="Courier New"/>
      </w:rPr>
    </w:lvl>
    <w:lvl w:ilvl="5" w:tplc="43406A70">
      <w:start w:val="1"/>
      <w:numFmt w:val="bullet"/>
      <w:lvlText w:val=""/>
      <w:lvlJc w:val="left"/>
      <w:pPr>
        <w:tabs>
          <w:tab w:val="num" w:pos="4320"/>
        </w:tabs>
        <w:ind w:left="4320" w:hanging="360"/>
      </w:pPr>
      <w:rPr>
        <w:rFonts w:ascii="Wingdings" w:hAnsi="Wingdings"/>
      </w:rPr>
    </w:lvl>
    <w:lvl w:ilvl="6" w:tplc="B8342C66">
      <w:start w:val="1"/>
      <w:numFmt w:val="bullet"/>
      <w:lvlText w:val=""/>
      <w:lvlJc w:val="left"/>
      <w:pPr>
        <w:tabs>
          <w:tab w:val="num" w:pos="5040"/>
        </w:tabs>
        <w:ind w:left="5040" w:hanging="360"/>
      </w:pPr>
      <w:rPr>
        <w:rFonts w:ascii="Symbol" w:hAnsi="Symbol"/>
      </w:rPr>
    </w:lvl>
    <w:lvl w:ilvl="7" w:tplc="C80053B8">
      <w:start w:val="1"/>
      <w:numFmt w:val="bullet"/>
      <w:lvlText w:val="o"/>
      <w:lvlJc w:val="left"/>
      <w:pPr>
        <w:tabs>
          <w:tab w:val="num" w:pos="5760"/>
        </w:tabs>
        <w:ind w:left="5760" w:hanging="360"/>
      </w:pPr>
      <w:rPr>
        <w:rFonts w:ascii="Courier New" w:hAnsi="Courier New"/>
      </w:rPr>
    </w:lvl>
    <w:lvl w:ilvl="8" w:tplc="1C36BD6C">
      <w:start w:val="1"/>
      <w:numFmt w:val="bullet"/>
      <w:lvlText w:val=""/>
      <w:lvlJc w:val="left"/>
      <w:pPr>
        <w:tabs>
          <w:tab w:val="num" w:pos="6480"/>
        </w:tabs>
        <w:ind w:left="6480" w:hanging="360"/>
      </w:pPr>
      <w:rPr>
        <w:rFonts w:ascii="Wingdings" w:hAnsi="Wingdings"/>
      </w:rPr>
    </w:lvl>
  </w:abstractNum>
  <w:abstractNum w:abstractNumId="33" w15:restartNumberingAfterBreak="0">
    <w:nsid w:val="7FCB6DEA"/>
    <w:multiLevelType w:val="hybridMultilevel"/>
    <w:tmpl w:val="7FCB6DEA"/>
    <w:lvl w:ilvl="0" w:tplc="EFECD0D4">
      <w:start w:val="1"/>
      <w:numFmt w:val="bullet"/>
      <w:lvlText w:val=""/>
      <w:lvlJc w:val="left"/>
      <w:pPr>
        <w:ind w:left="720" w:hanging="360"/>
      </w:pPr>
      <w:rPr>
        <w:rFonts w:ascii="Symbol" w:hAnsi="Symbol"/>
      </w:rPr>
    </w:lvl>
    <w:lvl w:ilvl="1" w:tplc="DFB835EC">
      <w:start w:val="1"/>
      <w:numFmt w:val="bullet"/>
      <w:lvlText w:val="o"/>
      <w:lvlJc w:val="left"/>
      <w:pPr>
        <w:tabs>
          <w:tab w:val="num" w:pos="1440"/>
        </w:tabs>
        <w:ind w:left="1440" w:hanging="360"/>
      </w:pPr>
      <w:rPr>
        <w:rFonts w:ascii="Courier New" w:hAnsi="Courier New"/>
      </w:rPr>
    </w:lvl>
    <w:lvl w:ilvl="2" w:tplc="2F042270">
      <w:start w:val="1"/>
      <w:numFmt w:val="bullet"/>
      <w:lvlText w:val=""/>
      <w:lvlJc w:val="left"/>
      <w:pPr>
        <w:tabs>
          <w:tab w:val="num" w:pos="2160"/>
        </w:tabs>
        <w:ind w:left="2160" w:hanging="360"/>
      </w:pPr>
      <w:rPr>
        <w:rFonts w:ascii="Wingdings" w:hAnsi="Wingdings"/>
      </w:rPr>
    </w:lvl>
    <w:lvl w:ilvl="3" w:tplc="800CED2A">
      <w:start w:val="1"/>
      <w:numFmt w:val="bullet"/>
      <w:lvlText w:val=""/>
      <w:lvlJc w:val="left"/>
      <w:pPr>
        <w:tabs>
          <w:tab w:val="num" w:pos="2880"/>
        </w:tabs>
        <w:ind w:left="2880" w:hanging="360"/>
      </w:pPr>
      <w:rPr>
        <w:rFonts w:ascii="Symbol" w:hAnsi="Symbol"/>
      </w:rPr>
    </w:lvl>
    <w:lvl w:ilvl="4" w:tplc="00DA0A96">
      <w:start w:val="1"/>
      <w:numFmt w:val="bullet"/>
      <w:lvlText w:val="o"/>
      <w:lvlJc w:val="left"/>
      <w:pPr>
        <w:tabs>
          <w:tab w:val="num" w:pos="3600"/>
        </w:tabs>
        <w:ind w:left="3600" w:hanging="360"/>
      </w:pPr>
      <w:rPr>
        <w:rFonts w:ascii="Courier New" w:hAnsi="Courier New"/>
      </w:rPr>
    </w:lvl>
    <w:lvl w:ilvl="5" w:tplc="6D942C78">
      <w:start w:val="1"/>
      <w:numFmt w:val="bullet"/>
      <w:lvlText w:val=""/>
      <w:lvlJc w:val="left"/>
      <w:pPr>
        <w:tabs>
          <w:tab w:val="num" w:pos="4320"/>
        </w:tabs>
        <w:ind w:left="4320" w:hanging="360"/>
      </w:pPr>
      <w:rPr>
        <w:rFonts w:ascii="Wingdings" w:hAnsi="Wingdings"/>
      </w:rPr>
    </w:lvl>
    <w:lvl w:ilvl="6" w:tplc="83EEA302">
      <w:start w:val="1"/>
      <w:numFmt w:val="bullet"/>
      <w:lvlText w:val=""/>
      <w:lvlJc w:val="left"/>
      <w:pPr>
        <w:tabs>
          <w:tab w:val="num" w:pos="5040"/>
        </w:tabs>
        <w:ind w:left="5040" w:hanging="360"/>
      </w:pPr>
      <w:rPr>
        <w:rFonts w:ascii="Symbol" w:hAnsi="Symbol"/>
      </w:rPr>
    </w:lvl>
    <w:lvl w:ilvl="7" w:tplc="17BE2FBC">
      <w:start w:val="1"/>
      <w:numFmt w:val="bullet"/>
      <w:lvlText w:val="o"/>
      <w:lvlJc w:val="left"/>
      <w:pPr>
        <w:tabs>
          <w:tab w:val="num" w:pos="5760"/>
        </w:tabs>
        <w:ind w:left="5760" w:hanging="360"/>
      </w:pPr>
      <w:rPr>
        <w:rFonts w:ascii="Courier New" w:hAnsi="Courier New"/>
      </w:rPr>
    </w:lvl>
    <w:lvl w:ilvl="8" w:tplc="9814B1BC">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3"/>
  </w:num>
  <w:num w:numId="14">
    <w:abstractNumId w:val="17"/>
  </w:num>
  <w:num w:numId="15">
    <w:abstractNumId w:val="21"/>
  </w:num>
  <w:num w:numId="16">
    <w:abstractNumId w:val="14"/>
  </w:num>
  <w:num w:numId="17">
    <w:abstractNumId w:val="15"/>
  </w:num>
  <w:num w:numId="18">
    <w:abstractNumId w:val="22"/>
  </w:num>
  <w:num w:numId="19">
    <w:abstractNumId w:val="11"/>
  </w:num>
  <w:num w:numId="20">
    <w:abstractNumId w:val="19"/>
  </w:num>
  <w:num w:numId="21">
    <w:abstractNumId w:val="16"/>
  </w:num>
  <w:num w:numId="22">
    <w:abstractNumId w:val="20"/>
  </w:num>
  <w:num w:numId="23">
    <w:abstractNumId w:val="18"/>
  </w:num>
  <w:num w:numId="24">
    <w:abstractNumId w:val="1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connectString w:val=""/>
    <w:activeRecord w:val="-1"/>
    <w:odso/>
  </w:mailMerge>
  <w:documentProtection w:enforcement="0"/>
  <w:autoFormatOverride/>
  <w:defaultTabStop w:val="720"/>
  <w:drawingGridHorizontalSpacing w:val="90"/>
  <w:displayHorizontalDrawingGridEvery w:val="2"/>
  <w:displayVertic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B1"/>
    <w:rsid w:val="00021BB1"/>
    <w:rsid w:val="00DB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1CC8781"/>
  <w15:docId w15:val="{BAC832CB-29CA-4F4F-970A-747216DD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B13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locked/>
    <w:rsid w:val="001F623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F6230"/>
    <w:rPr>
      <w:rFonts w:ascii="Segoe UI" w:hAnsi="Segoe UI" w:cs="Segoe UI"/>
      <w:sz w:val="18"/>
      <w:szCs w:val="18"/>
    </w:rPr>
  </w:style>
  <w:style w:type="character" w:customStyle="1" w:styleId="Heading4Char">
    <w:name w:val="Heading 4 Char"/>
    <w:basedOn w:val="DefaultParagraphFont"/>
    <w:link w:val="Heading4"/>
    <w:uiPriority w:val="9"/>
    <w:semiHidden/>
    <w:rsid w:val="00B13A07"/>
    <w:rPr>
      <w:rFonts w:asciiTheme="majorHAnsi" w:eastAsiaTheme="majorEastAsia" w:hAnsiTheme="majorHAnsi" w:cstheme="majorBidi"/>
      <w:i/>
      <w:iCs/>
      <w:color w:val="365F9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2.xml><?xml version="1.0" encoding="utf-8"?>
<ds:datastoreItem xmlns:ds="http://schemas.openxmlformats.org/officeDocument/2006/customXml" ds:itemID="{42BA66E8-BEDF-4CC9-A9D0-A0D341F95659}">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28195D-3E69-4AA3-B7DB-FFCCA30D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Russell Jeffrey</cp:lastModifiedBy>
  <cp:revision>2</cp:revision>
  <dcterms:created xsi:type="dcterms:W3CDTF">2022-02-06T23:09:00Z</dcterms:created>
  <dcterms:modified xsi:type="dcterms:W3CDTF">2022-02-06T23:09:00Z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